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15EA4" w14:textId="018F4C31" w:rsidR="00AF3ED0" w:rsidRPr="004901EC" w:rsidRDefault="00591DA2">
      <w:pPr>
        <w:rPr>
          <w:b/>
          <w:bCs/>
          <w:sz w:val="32"/>
          <w:szCs w:val="32"/>
        </w:rPr>
      </w:pPr>
      <w:r w:rsidRPr="004901EC">
        <w:rPr>
          <w:b/>
          <w:bCs/>
          <w:sz w:val="32"/>
          <w:szCs w:val="32"/>
        </w:rPr>
        <w:t>JobKeeper Enabling Directions</w:t>
      </w:r>
    </w:p>
    <w:p w14:paraId="2C0F2D27" w14:textId="0F1AB8AB" w:rsidR="00591DA2" w:rsidRPr="005C0920" w:rsidRDefault="00591DA2">
      <w:pPr>
        <w:rPr>
          <w:rFonts w:ascii="Gotham" w:hAnsi="Gotham"/>
        </w:rPr>
      </w:pPr>
      <w:r w:rsidRPr="005C0920">
        <w:rPr>
          <w:rFonts w:ascii="Gotham" w:hAnsi="Gotham"/>
        </w:rPr>
        <w:t>An employer that qualifies for the JobKeeper scheme may</w:t>
      </w:r>
      <w:r w:rsidR="00705E81" w:rsidRPr="005C0920">
        <w:rPr>
          <w:rFonts w:ascii="Gotham" w:hAnsi="Gotham"/>
        </w:rPr>
        <w:t xml:space="preserve"> under the </w:t>
      </w:r>
      <w:r w:rsidR="009162E5" w:rsidRPr="005C0920">
        <w:rPr>
          <w:rFonts w:ascii="Gotham" w:hAnsi="Gotham"/>
          <w:i/>
          <w:iCs/>
        </w:rPr>
        <w:t>Fair Work Act 2009</w:t>
      </w:r>
      <w:r w:rsidR="00705E81" w:rsidRPr="005C0920">
        <w:rPr>
          <w:rFonts w:ascii="Gotham" w:hAnsi="Gotham"/>
        </w:rPr>
        <w:t xml:space="preserve"> issue </w:t>
      </w:r>
      <w:proofErr w:type="gramStart"/>
      <w:r w:rsidR="00705E81" w:rsidRPr="005C0920">
        <w:rPr>
          <w:rFonts w:ascii="Gotham" w:hAnsi="Gotham"/>
        </w:rPr>
        <w:t>a number of</w:t>
      </w:r>
      <w:proofErr w:type="gramEnd"/>
      <w:r w:rsidR="00705E81" w:rsidRPr="005C0920">
        <w:rPr>
          <w:rFonts w:ascii="Gotham" w:hAnsi="Gotham"/>
        </w:rPr>
        <w:t xml:space="preserve"> directions to employees under the different sections of the legislation:</w:t>
      </w:r>
    </w:p>
    <w:p w14:paraId="07AA97B3" w14:textId="128A804B" w:rsidR="00705E81" w:rsidRPr="005C0920" w:rsidRDefault="009162E5" w:rsidP="00705E81">
      <w:pPr>
        <w:pStyle w:val="ListParagraph"/>
        <w:numPr>
          <w:ilvl w:val="0"/>
          <w:numId w:val="1"/>
        </w:numPr>
        <w:rPr>
          <w:rFonts w:ascii="Gotham" w:hAnsi="Gotham"/>
        </w:rPr>
      </w:pPr>
      <w:r w:rsidRPr="005C0920">
        <w:rPr>
          <w:rFonts w:ascii="Gotham" w:hAnsi="Gotham"/>
        </w:rPr>
        <w:t>Stand down enabling direction - s</w:t>
      </w:r>
      <w:r w:rsidR="00705E81" w:rsidRPr="005C0920">
        <w:rPr>
          <w:rFonts w:ascii="Gotham" w:hAnsi="Gotham"/>
        </w:rPr>
        <w:t>789</w:t>
      </w:r>
      <w:r w:rsidRPr="005C0920">
        <w:rPr>
          <w:rFonts w:ascii="Gotham" w:hAnsi="Gotham"/>
        </w:rPr>
        <w:t>GDC</w:t>
      </w:r>
    </w:p>
    <w:p w14:paraId="666883A4" w14:textId="29B73243" w:rsidR="009162E5" w:rsidRPr="005C0920" w:rsidRDefault="009162E5" w:rsidP="00705E81">
      <w:pPr>
        <w:pStyle w:val="ListParagraph"/>
        <w:numPr>
          <w:ilvl w:val="0"/>
          <w:numId w:val="1"/>
        </w:numPr>
        <w:rPr>
          <w:rFonts w:ascii="Gotham" w:hAnsi="Gotham"/>
        </w:rPr>
      </w:pPr>
      <w:r w:rsidRPr="005C0920">
        <w:rPr>
          <w:rFonts w:ascii="Gotham" w:hAnsi="Gotham"/>
        </w:rPr>
        <w:t>Direction to perform different work within the skills and ability of the employee – s789GE</w:t>
      </w:r>
    </w:p>
    <w:p w14:paraId="06625C30" w14:textId="5B45E1AA" w:rsidR="009162E5" w:rsidRPr="005C0920" w:rsidRDefault="009162E5" w:rsidP="00705E81">
      <w:pPr>
        <w:pStyle w:val="ListParagraph"/>
        <w:numPr>
          <w:ilvl w:val="0"/>
          <w:numId w:val="1"/>
        </w:numPr>
        <w:rPr>
          <w:rFonts w:ascii="Gotham" w:hAnsi="Gotham"/>
        </w:rPr>
      </w:pPr>
      <w:r w:rsidRPr="005C0920">
        <w:rPr>
          <w:rFonts w:ascii="Gotham" w:hAnsi="Gotham"/>
        </w:rPr>
        <w:t>Direction to perform work at a different location including work from home – s789DF</w:t>
      </w:r>
    </w:p>
    <w:p w14:paraId="78D9405B" w14:textId="3096DD74" w:rsidR="00705E81" w:rsidRPr="005C0920" w:rsidRDefault="009162E5">
      <w:pPr>
        <w:rPr>
          <w:rFonts w:ascii="Gotham" w:hAnsi="Gotham"/>
        </w:rPr>
      </w:pPr>
      <w:r w:rsidRPr="005C0920">
        <w:rPr>
          <w:rFonts w:ascii="Gotham" w:hAnsi="Gotham"/>
        </w:rPr>
        <w:t>There is a requirement to consult with your employees before issuing the directions under s789M.</w:t>
      </w:r>
    </w:p>
    <w:p w14:paraId="79893CDC" w14:textId="5071C8D9" w:rsidR="009162E5" w:rsidRPr="005C0920" w:rsidRDefault="009162E5">
      <w:pPr>
        <w:rPr>
          <w:rFonts w:ascii="Gotham" w:hAnsi="Gotham"/>
        </w:rPr>
      </w:pPr>
      <w:r w:rsidRPr="005C0920">
        <w:rPr>
          <w:rFonts w:ascii="Gotham" w:hAnsi="Gotham"/>
        </w:rPr>
        <w:t xml:space="preserve">The ER Strategies Newsletter dated 11 April provides background to the JobKeeper legislative changes - </w:t>
      </w:r>
      <w:hyperlink r:id="rId10" w:history="1">
        <w:r w:rsidRPr="005C0920">
          <w:rPr>
            <w:rStyle w:val="Hyperlink"/>
            <w:rFonts w:ascii="Gotham" w:hAnsi="Gotham"/>
          </w:rPr>
          <w:t>click here</w:t>
        </w:r>
      </w:hyperlink>
    </w:p>
    <w:p w14:paraId="0084D1B7" w14:textId="5A657C86" w:rsidR="004901EC" w:rsidRPr="005C0920" w:rsidRDefault="004901EC">
      <w:pPr>
        <w:rPr>
          <w:rFonts w:ascii="Gotham" w:hAnsi="Gotham"/>
        </w:rPr>
      </w:pPr>
      <w:r w:rsidRPr="005C0920">
        <w:rPr>
          <w:rFonts w:ascii="Gotham" w:hAnsi="Gotham"/>
        </w:rPr>
        <w:t>Attached is a template designed to assist clients to issue the relevant directions available under the JobKeeper legislation</w:t>
      </w:r>
      <w:proofErr w:type="gramStart"/>
      <w:r w:rsidRPr="005C0920">
        <w:rPr>
          <w:rFonts w:ascii="Gotham" w:hAnsi="Gotham"/>
        </w:rPr>
        <w:t xml:space="preserve">.  </w:t>
      </w:r>
      <w:proofErr w:type="gramEnd"/>
      <w:r w:rsidRPr="005C0920">
        <w:rPr>
          <w:rFonts w:ascii="Gotham" w:hAnsi="Gotham"/>
        </w:rPr>
        <w:t xml:space="preserve">It is meant to be a guide only and ER Strategies does not warrant that this template will be appropriate in all situations nor should it be seen as legal advice. </w:t>
      </w:r>
    </w:p>
    <w:p w14:paraId="12032FF8" w14:textId="54620F22" w:rsidR="00591DA2" w:rsidRPr="005C0920" w:rsidRDefault="004901EC">
      <w:pPr>
        <w:rPr>
          <w:rFonts w:ascii="Gotham" w:hAnsi="Gotham"/>
        </w:rPr>
      </w:pPr>
      <w:r w:rsidRPr="005C0920">
        <w:rPr>
          <w:rFonts w:ascii="Gotham" w:hAnsi="Gotham"/>
        </w:rPr>
        <w:t>Clients can contact ER Strategies for employment advice on how to use this document and to assist with the tailoring of the document for your needs. However, ER Strategies does not accept liability for any loss or damage sustained by a person by the use of this template</w:t>
      </w:r>
      <w:r w:rsidR="000D2003" w:rsidRPr="005C0920">
        <w:rPr>
          <w:rFonts w:ascii="Gotham" w:hAnsi="Gotham"/>
        </w:rPr>
        <w:t>.</w:t>
      </w:r>
    </w:p>
    <w:p w14:paraId="7232835B" w14:textId="1BA35172" w:rsidR="00591DA2" w:rsidRPr="004901EC" w:rsidRDefault="004901EC" w:rsidP="004901EC">
      <w:pPr>
        <w:jc w:val="center"/>
        <w:rPr>
          <w:rFonts w:ascii="Calibri" w:hAnsi="Calibri" w:cs="Calibri"/>
          <w:b/>
          <w:bCs/>
          <w:sz w:val="28"/>
          <w:szCs w:val="28"/>
        </w:rPr>
      </w:pPr>
      <w:r w:rsidRPr="004901EC">
        <w:rPr>
          <w:rFonts w:ascii="Calibri" w:hAnsi="Calibri" w:cs="Calibri"/>
          <w:color w:val="101820"/>
          <w:sz w:val="28"/>
          <w:szCs w:val="28"/>
          <w:shd w:val="clear" w:color="auto" w:fill="FFFFFF"/>
        </w:rPr>
        <w:t>As always, clients of ER Strategies can </w:t>
      </w:r>
      <w:hyperlink r:id="rId11" w:history="1">
        <w:r w:rsidRPr="004901EC">
          <w:rPr>
            <w:rStyle w:val="Hyperlink"/>
            <w:rFonts w:ascii="Calibri" w:hAnsi="Calibri" w:cs="Calibri"/>
            <w:color w:val="AF1858"/>
            <w:sz w:val="28"/>
            <w:szCs w:val="28"/>
            <w:u w:val="none"/>
            <w:bdr w:val="none" w:sz="0" w:space="0" w:color="auto" w:frame="1"/>
          </w:rPr>
          <w:t>contact us</w:t>
        </w:r>
      </w:hyperlink>
      <w:r w:rsidRPr="004901EC">
        <w:rPr>
          <w:rFonts w:ascii="Calibri" w:hAnsi="Calibri" w:cs="Calibri"/>
          <w:color w:val="101820"/>
          <w:sz w:val="28"/>
          <w:szCs w:val="28"/>
          <w:shd w:val="clear" w:color="auto" w:fill="FFFFFF"/>
        </w:rPr>
        <w:t> on </w:t>
      </w:r>
      <w:r w:rsidRPr="004901EC">
        <w:rPr>
          <w:rStyle w:val="Strong"/>
          <w:rFonts w:ascii="Calibri" w:hAnsi="Calibri" w:cs="Calibri"/>
          <w:color w:val="AF1858"/>
          <w:sz w:val="28"/>
          <w:szCs w:val="28"/>
          <w:bdr w:val="none" w:sz="0" w:space="0" w:color="auto" w:frame="1"/>
          <w:shd w:val="clear" w:color="auto" w:fill="FFFFFF"/>
        </w:rPr>
        <w:t>1300 55 66 37</w:t>
      </w:r>
      <w:r w:rsidRPr="004901EC">
        <w:rPr>
          <w:rFonts w:ascii="Calibri" w:hAnsi="Calibri" w:cs="Calibri"/>
          <w:color w:val="101820"/>
          <w:sz w:val="28"/>
          <w:szCs w:val="28"/>
          <w:shd w:val="clear" w:color="auto" w:fill="FFFFFF"/>
        </w:rPr>
        <w:t> during business hours to discuss their specific issues.</w:t>
      </w:r>
    </w:p>
    <w:p w14:paraId="010CBCE6" w14:textId="0BEBD576" w:rsidR="00DE1547" w:rsidRDefault="004901EC" w:rsidP="00C80FE8">
      <w:pPr>
        <w:rPr>
          <w:rFonts w:ascii="Calibri" w:hAnsi="Calibri" w:cs="Calibri"/>
          <w:smallCaps/>
          <w:sz w:val="28"/>
          <w:szCs w:val="28"/>
        </w:rPr>
      </w:pPr>
      <w:r>
        <w:rPr>
          <w:rFonts w:ascii="Calibri" w:hAnsi="Calibri" w:cs="Calibri"/>
          <w:smallCaps/>
          <w:sz w:val="28"/>
          <w:szCs w:val="28"/>
        </w:rPr>
        <w:br w:type="page"/>
      </w:r>
    </w:p>
    <w:p w14:paraId="76A20897"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lastRenderedPageBreak/>
        <w:t>[Insert date]</w:t>
      </w:r>
    </w:p>
    <w:p w14:paraId="41307367" w14:textId="77777777" w:rsidR="00DE1547" w:rsidRPr="00DE1547" w:rsidRDefault="00DE1547" w:rsidP="00DE1547">
      <w:pPr>
        <w:spacing w:after="0" w:line="240" w:lineRule="auto"/>
        <w:rPr>
          <w:rFonts w:ascii="Gotham" w:eastAsia="Times New Roman" w:hAnsi="Gotham" w:cs="Calibri"/>
          <w:color w:val="FF0000"/>
        </w:rPr>
      </w:pPr>
    </w:p>
    <w:p w14:paraId="7AC81BA5" w14:textId="77777777" w:rsidR="00DE1547" w:rsidRPr="00DE1547" w:rsidRDefault="00DE1547" w:rsidP="00DE1547">
      <w:pPr>
        <w:spacing w:after="0" w:line="240" w:lineRule="auto"/>
        <w:rPr>
          <w:rFonts w:ascii="Gotham" w:eastAsia="Times New Roman" w:hAnsi="Gotham" w:cs="Calibri"/>
          <w:b/>
          <w:color w:val="000000"/>
        </w:rPr>
      </w:pPr>
      <w:bookmarkStart w:id="0" w:name="_Hlk2256340"/>
      <w:r w:rsidRPr="00DE1547">
        <w:rPr>
          <w:rFonts w:ascii="Gotham" w:eastAsia="Times New Roman" w:hAnsi="Gotham" w:cs="Calibri"/>
          <w:b/>
          <w:color w:val="000000"/>
        </w:rPr>
        <w:t>Private and confidential</w:t>
      </w:r>
    </w:p>
    <w:bookmarkEnd w:id="0"/>
    <w:p w14:paraId="69D971FD" w14:textId="77777777" w:rsidR="00DE1547" w:rsidRPr="00DE1547" w:rsidRDefault="00DE1547" w:rsidP="00DE1547">
      <w:pPr>
        <w:spacing w:after="0" w:line="240" w:lineRule="auto"/>
        <w:rPr>
          <w:rFonts w:ascii="Gotham" w:eastAsia="Times New Roman" w:hAnsi="Gotham" w:cs="Calibri"/>
          <w:color w:val="FF0000"/>
        </w:rPr>
      </w:pPr>
    </w:p>
    <w:p w14:paraId="55F6EA39"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[Insert Name] </w:t>
      </w:r>
    </w:p>
    <w:p w14:paraId="7C847B73"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[Insert residential address]</w:t>
      </w:r>
    </w:p>
    <w:p w14:paraId="0180D674"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[Town/City] [State] [Postcode] </w:t>
      </w:r>
    </w:p>
    <w:p w14:paraId="46AFD45E" w14:textId="77777777" w:rsidR="00DE1547" w:rsidRPr="00DE1547" w:rsidRDefault="00DE1547" w:rsidP="00DE1547">
      <w:pPr>
        <w:spacing w:after="0" w:line="240" w:lineRule="auto"/>
        <w:rPr>
          <w:rFonts w:ascii="Gotham" w:eastAsia="Times New Roman" w:hAnsi="Gotham" w:cs="Calibri"/>
          <w:color w:val="FF0000"/>
        </w:rPr>
      </w:pPr>
    </w:p>
    <w:p w14:paraId="6272E4C7" w14:textId="77777777" w:rsidR="00DE1547" w:rsidRPr="00DE1547" w:rsidRDefault="00DE1547" w:rsidP="00DE1547">
      <w:pPr>
        <w:spacing w:after="0" w:line="240" w:lineRule="auto"/>
        <w:rPr>
          <w:rFonts w:ascii="Gotham" w:eastAsia="Times New Roman" w:hAnsi="Gotham" w:cs="Calibri"/>
        </w:rPr>
      </w:pPr>
    </w:p>
    <w:p w14:paraId="6CBF884C" w14:textId="77777777" w:rsidR="00DE1547" w:rsidRPr="00DE1547" w:rsidRDefault="00DE1547" w:rsidP="00DE1547">
      <w:pPr>
        <w:spacing w:after="0" w:line="240" w:lineRule="auto"/>
        <w:rPr>
          <w:rFonts w:ascii="Gotham" w:eastAsia="Times New Roman" w:hAnsi="Gotham" w:cs="Calibri"/>
        </w:rPr>
      </w:pPr>
      <w:r w:rsidRPr="00DE1547">
        <w:rPr>
          <w:rFonts w:ascii="Gotham" w:eastAsia="Times New Roman" w:hAnsi="Gotham" w:cs="Calibri"/>
        </w:rPr>
        <w:t xml:space="preserve">Dear </w:t>
      </w:r>
      <w:r w:rsidRPr="00DE1547">
        <w:rPr>
          <w:rFonts w:ascii="Gotham" w:eastAsia="Times New Roman" w:hAnsi="Gotham" w:cs="Calibri"/>
          <w:color w:val="AC1C57"/>
        </w:rPr>
        <w:t>[insert name]</w:t>
      </w:r>
      <w:r w:rsidRPr="00DE1547">
        <w:rPr>
          <w:rFonts w:ascii="Gotham" w:eastAsia="Times New Roman" w:hAnsi="Gotham" w:cs="Calibri"/>
        </w:rPr>
        <w:t>,</w:t>
      </w:r>
    </w:p>
    <w:p w14:paraId="0ADCBBEE" w14:textId="61FDB13E" w:rsidR="00DE1547" w:rsidRDefault="00DE1547" w:rsidP="00DE1547">
      <w:pPr>
        <w:spacing w:after="0" w:line="240" w:lineRule="auto"/>
        <w:rPr>
          <w:rFonts w:ascii="Gotham" w:eastAsia="Times New Roman" w:hAnsi="Gotham" w:cs="Calibri"/>
        </w:rPr>
      </w:pPr>
    </w:p>
    <w:p w14:paraId="5C857D33" w14:textId="0133406B" w:rsidR="00B050C8" w:rsidRPr="00B050C8" w:rsidRDefault="00B050C8" w:rsidP="00DE1547">
      <w:pPr>
        <w:spacing w:after="0" w:line="240" w:lineRule="auto"/>
        <w:rPr>
          <w:rFonts w:ascii="Gotham" w:eastAsia="Times New Roman" w:hAnsi="Gotham" w:cs="Calibri"/>
          <w:b/>
          <w:bCs/>
        </w:rPr>
      </w:pPr>
      <w:r w:rsidRPr="00B050C8">
        <w:rPr>
          <w:rFonts w:ascii="Gotham" w:eastAsia="Times New Roman" w:hAnsi="Gotham" w:cs="Calibri"/>
          <w:b/>
          <w:bCs/>
        </w:rPr>
        <w:t>JobKeeper Enabling Direction</w:t>
      </w:r>
    </w:p>
    <w:p w14:paraId="7424929E" w14:textId="77777777" w:rsidR="00B050C8" w:rsidRPr="00DE1547" w:rsidRDefault="00B050C8" w:rsidP="00DE1547">
      <w:pPr>
        <w:spacing w:after="0" w:line="240" w:lineRule="auto"/>
        <w:rPr>
          <w:rFonts w:ascii="Gotham" w:eastAsia="Times New Roman" w:hAnsi="Gotham" w:cs="Calibri"/>
        </w:rPr>
      </w:pPr>
    </w:p>
    <w:p w14:paraId="2D80537D" w14:textId="184AEBF2" w:rsidR="00B050C8" w:rsidRDefault="00DE1547" w:rsidP="00DE1547">
      <w:pPr>
        <w:spacing w:after="0" w:line="240" w:lineRule="auto"/>
        <w:rPr>
          <w:rFonts w:ascii="Gotham" w:eastAsia="Times New Roman" w:hAnsi="Gotham" w:cs="Calibri"/>
        </w:rPr>
      </w:pPr>
      <w:r w:rsidRPr="00DE1547">
        <w:rPr>
          <w:rFonts w:ascii="Gotham" w:eastAsia="Times New Roman" w:hAnsi="Gotham" w:cs="Calibri"/>
        </w:rPr>
        <w:t xml:space="preserve">As discussed at the staff meeting held </w:t>
      </w:r>
      <w:r w:rsidRPr="00DE1547">
        <w:rPr>
          <w:rFonts w:ascii="Gotham" w:eastAsia="Times New Roman" w:hAnsi="Gotham" w:cs="Calibri"/>
          <w:color w:val="AC1C57"/>
        </w:rPr>
        <w:t>(insert date)</w:t>
      </w:r>
      <w:r w:rsidRPr="00DE1547">
        <w:rPr>
          <w:rFonts w:ascii="Gotham" w:eastAsia="Times New Roman" w:hAnsi="Gotham" w:cs="Calibri"/>
        </w:rPr>
        <w:t xml:space="preserve">, </w:t>
      </w:r>
      <w:r w:rsidRPr="00DE1547">
        <w:rPr>
          <w:rFonts w:ascii="Gotham" w:eastAsia="Times New Roman" w:hAnsi="Gotham" w:cs="Calibri"/>
          <w:color w:val="AC1C57"/>
        </w:rPr>
        <w:t>(insert company name)</w:t>
      </w:r>
      <w:r w:rsidRPr="00DE1547">
        <w:rPr>
          <w:rFonts w:ascii="Gotham" w:eastAsia="Times New Roman" w:hAnsi="Gotham" w:cs="Calibri"/>
        </w:rPr>
        <w:t xml:space="preserve"> </w:t>
      </w:r>
      <w:r w:rsidR="00B050C8">
        <w:rPr>
          <w:rFonts w:ascii="Gotham" w:eastAsia="Times New Roman" w:hAnsi="Gotham" w:cs="Calibri"/>
        </w:rPr>
        <w:t>has qualified under the JobKeeper legislation to be able to issue JobKeeper Enabling Directions.</w:t>
      </w:r>
      <w:r w:rsidR="00150A6C">
        <w:rPr>
          <w:rFonts w:ascii="Gotham" w:eastAsia="Times New Roman" w:hAnsi="Gotham" w:cs="Calibri"/>
        </w:rPr>
        <w:t xml:space="preserve"> </w:t>
      </w:r>
      <w:r w:rsidR="00B050C8">
        <w:rPr>
          <w:rFonts w:ascii="Gotham" w:eastAsia="Times New Roman" w:hAnsi="Gotham" w:cs="Calibri"/>
        </w:rPr>
        <w:t xml:space="preserve">There are a number of directions that may be issued including </w:t>
      </w:r>
      <w:r w:rsidR="00E744AD">
        <w:rPr>
          <w:rFonts w:ascii="Gotham" w:eastAsia="Times New Roman" w:hAnsi="Gotham" w:cs="Calibri"/>
        </w:rPr>
        <w:t xml:space="preserve">the </w:t>
      </w:r>
      <w:r w:rsidR="00B050C8">
        <w:rPr>
          <w:rFonts w:ascii="Gotham" w:eastAsia="Times New Roman" w:hAnsi="Gotham" w:cs="Calibri"/>
        </w:rPr>
        <w:t xml:space="preserve">stand down </w:t>
      </w:r>
      <w:r w:rsidR="00E744AD">
        <w:rPr>
          <w:rFonts w:ascii="Gotham" w:eastAsia="Times New Roman" w:hAnsi="Gotham" w:cs="Calibri"/>
        </w:rPr>
        <w:t xml:space="preserve">of </w:t>
      </w:r>
      <w:r w:rsidR="00B050C8">
        <w:rPr>
          <w:rFonts w:ascii="Gotham" w:eastAsia="Times New Roman" w:hAnsi="Gotham" w:cs="Calibri"/>
        </w:rPr>
        <w:t>employees, requiring employees to perform different work within the skills and ability of the employee or requiring employees to perform work at a different location or from home.</w:t>
      </w:r>
    </w:p>
    <w:p w14:paraId="056BA654" w14:textId="77777777" w:rsidR="00B050C8" w:rsidRDefault="00B050C8" w:rsidP="00DE1547">
      <w:pPr>
        <w:spacing w:after="0" w:line="240" w:lineRule="auto"/>
        <w:rPr>
          <w:rFonts w:ascii="Gotham" w:eastAsia="Times New Roman" w:hAnsi="Gotham" w:cs="Calibri"/>
        </w:rPr>
      </w:pPr>
    </w:p>
    <w:p w14:paraId="4E7C0320" w14:textId="6A5A831A" w:rsidR="00D548B6" w:rsidRDefault="00D548B6" w:rsidP="00DE1547">
      <w:pPr>
        <w:spacing w:after="0" w:line="240" w:lineRule="auto"/>
        <w:rPr>
          <w:rFonts w:ascii="Gotham" w:eastAsia="Times New Roman" w:hAnsi="Gotham" w:cs="Calibri"/>
          <w:color w:val="AC1C57"/>
        </w:rPr>
      </w:pPr>
      <w:r>
        <w:rPr>
          <w:rFonts w:ascii="Gotham" w:eastAsia="Times New Roman" w:hAnsi="Gotham" w:cs="Calibri"/>
        </w:rPr>
        <w:t xml:space="preserve">The company formally gives notice </w:t>
      </w:r>
      <w:r w:rsidR="00D91ACE">
        <w:rPr>
          <w:rFonts w:ascii="Gotham" w:eastAsia="Times New Roman" w:hAnsi="Gotham" w:cs="Calibri"/>
        </w:rPr>
        <w:t xml:space="preserve">of its intention to issue </w:t>
      </w:r>
      <w:r>
        <w:rPr>
          <w:rFonts w:ascii="Gotham" w:eastAsia="Times New Roman" w:hAnsi="Gotham" w:cs="Calibri"/>
        </w:rPr>
        <w:t xml:space="preserve">a JobKeeper enabling direction commencing on </w:t>
      </w:r>
      <w:r w:rsidRPr="00DE1547">
        <w:rPr>
          <w:rFonts w:ascii="Gotham" w:eastAsia="Times New Roman" w:hAnsi="Gotham" w:cs="Calibri"/>
          <w:color w:val="AC1C57"/>
        </w:rPr>
        <w:t>(insert date</w:t>
      </w:r>
      <w:r>
        <w:rPr>
          <w:rFonts w:ascii="Gotham" w:eastAsia="Times New Roman" w:hAnsi="Gotham" w:cs="Calibri"/>
          <w:color w:val="AC1C57"/>
        </w:rPr>
        <w:t xml:space="preserve"> – has to be at least 3 days after the date this notice is issued</w:t>
      </w:r>
      <w:r w:rsidR="00E744AD">
        <w:rPr>
          <w:rFonts w:ascii="Gotham" w:eastAsia="Times New Roman" w:hAnsi="Gotham" w:cs="Calibri"/>
          <w:color w:val="AC1C57"/>
        </w:rPr>
        <w:t xml:space="preserve"> or a lessor period if genuinely agreed with the employee</w:t>
      </w:r>
      <w:r>
        <w:rPr>
          <w:rFonts w:ascii="Gotham" w:eastAsia="Times New Roman" w:hAnsi="Gotham" w:cs="Calibri"/>
          <w:color w:val="AC1C57"/>
        </w:rPr>
        <w:t>).</w:t>
      </w:r>
    </w:p>
    <w:p w14:paraId="7D0A8B53" w14:textId="77777777" w:rsidR="00D548B6" w:rsidRDefault="00D548B6" w:rsidP="00DE1547">
      <w:pPr>
        <w:spacing w:after="0" w:line="240" w:lineRule="auto"/>
        <w:rPr>
          <w:rFonts w:ascii="Gotham" w:eastAsia="Times New Roman" w:hAnsi="Gotham" w:cs="Calibri"/>
          <w:color w:val="AC1C57"/>
        </w:rPr>
      </w:pPr>
    </w:p>
    <w:p w14:paraId="512257BA" w14:textId="3269A1CC" w:rsidR="00DE1547" w:rsidRDefault="00D548B6" w:rsidP="00DE1547">
      <w:pPr>
        <w:spacing w:after="0" w:line="240" w:lineRule="auto"/>
        <w:rPr>
          <w:rFonts w:ascii="Gotham" w:eastAsia="Times New Roman" w:hAnsi="Gotham" w:cs="Calibri"/>
        </w:rPr>
      </w:pPr>
      <w:r w:rsidRPr="00D91ACE">
        <w:rPr>
          <w:rFonts w:ascii="Gotham" w:eastAsia="Times New Roman" w:hAnsi="Gotham" w:cs="Calibri"/>
        </w:rPr>
        <w:t xml:space="preserve">The direction that we intend to </w:t>
      </w:r>
      <w:r w:rsidR="00D91ACE">
        <w:rPr>
          <w:rFonts w:ascii="Gotham" w:eastAsia="Times New Roman" w:hAnsi="Gotham" w:cs="Calibri"/>
        </w:rPr>
        <w:t>give you is attached.</w:t>
      </w:r>
    </w:p>
    <w:p w14:paraId="7747FE46" w14:textId="1FF2CA4E" w:rsidR="00D91ACE" w:rsidRDefault="00D91ACE" w:rsidP="00DE1547">
      <w:pPr>
        <w:spacing w:after="0" w:line="240" w:lineRule="auto"/>
        <w:rPr>
          <w:rFonts w:ascii="Gotham" w:eastAsia="Times New Roman" w:hAnsi="Gotham" w:cs="Calibri"/>
        </w:rPr>
      </w:pPr>
    </w:p>
    <w:p w14:paraId="0E1D6E28" w14:textId="0B3E7AE7" w:rsidR="00E744AD" w:rsidRDefault="00D91ACE" w:rsidP="00DE1547">
      <w:pPr>
        <w:spacing w:after="0" w:line="240" w:lineRule="auto"/>
        <w:rPr>
          <w:rFonts w:ascii="Gotham" w:eastAsia="Times New Roman" w:hAnsi="Gotham" w:cs="Calibri"/>
        </w:rPr>
      </w:pPr>
      <w:r w:rsidRPr="4BB0D362">
        <w:rPr>
          <w:rFonts w:ascii="Gotham" w:eastAsia="Times New Roman" w:hAnsi="Gotham" w:cs="Calibri"/>
        </w:rPr>
        <w:t xml:space="preserve">The company has arranged a </w:t>
      </w:r>
      <w:r w:rsidR="00E744AD" w:rsidRPr="4BB0D362">
        <w:rPr>
          <w:rFonts w:ascii="Gotham" w:eastAsia="Times New Roman" w:hAnsi="Gotham" w:cs="Calibri"/>
          <w:color w:val="AC1C57"/>
        </w:rPr>
        <w:t>(meeting/phone call/online meeting – delete as appropriate)</w:t>
      </w:r>
      <w:r w:rsidRPr="4BB0D362">
        <w:rPr>
          <w:rFonts w:ascii="Gotham" w:eastAsia="Times New Roman" w:hAnsi="Gotham" w:cs="Calibri"/>
        </w:rPr>
        <w:t xml:space="preserve"> with you (or your representative) on </w:t>
      </w:r>
      <w:r w:rsidRPr="4BB0D362">
        <w:rPr>
          <w:rFonts w:ascii="Gotham" w:eastAsia="Times New Roman" w:hAnsi="Gotham" w:cs="Calibri"/>
          <w:color w:val="AC1C57"/>
        </w:rPr>
        <w:t>(insert date</w:t>
      </w:r>
      <w:r w:rsidR="00E744AD" w:rsidRPr="4BB0D362">
        <w:rPr>
          <w:rFonts w:ascii="Gotham" w:eastAsia="Times New Roman" w:hAnsi="Gotham" w:cs="Calibri"/>
          <w:color w:val="AC1C57"/>
        </w:rPr>
        <w:t xml:space="preserve"> – before the 3 days expires)</w:t>
      </w:r>
      <w:r w:rsidRPr="4BB0D362">
        <w:rPr>
          <w:rFonts w:ascii="Gotham" w:eastAsia="Times New Roman" w:hAnsi="Gotham" w:cs="Calibri"/>
          <w:color w:val="AC1C57"/>
        </w:rPr>
        <w:t xml:space="preserve"> </w:t>
      </w:r>
      <w:r w:rsidR="00E744AD" w:rsidRPr="4BB0D362">
        <w:rPr>
          <w:rFonts w:ascii="Gotham" w:eastAsia="Times New Roman" w:hAnsi="Gotham" w:cs="Calibri"/>
        </w:rPr>
        <w:t>to he</w:t>
      </w:r>
      <w:r w:rsidR="7CAF2896" w:rsidRPr="4BB0D362">
        <w:rPr>
          <w:rFonts w:ascii="Gotham" w:eastAsia="Times New Roman" w:hAnsi="Gotham" w:cs="Calibri"/>
        </w:rPr>
        <w:t>ar</w:t>
      </w:r>
      <w:r w:rsidR="00E744AD" w:rsidRPr="4BB0D362">
        <w:rPr>
          <w:rFonts w:ascii="Gotham" w:eastAsia="Times New Roman" w:hAnsi="Gotham" w:cs="Calibri"/>
        </w:rPr>
        <w:t xml:space="preserve"> your views and any issues you might have about the intended changes.</w:t>
      </w:r>
    </w:p>
    <w:p w14:paraId="1B8C0442" w14:textId="7E8C8335" w:rsidR="00E744AD" w:rsidRDefault="00E744AD" w:rsidP="00DE1547">
      <w:pPr>
        <w:spacing w:after="0" w:line="240" w:lineRule="auto"/>
        <w:rPr>
          <w:rFonts w:ascii="Gotham" w:eastAsia="Times New Roman" w:hAnsi="Gotham" w:cs="Calibri"/>
        </w:rPr>
      </w:pPr>
    </w:p>
    <w:p w14:paraId="6F928DB3" w14:textId="3F2B8C38" w:rsidR="00E744AD" w:rsidRDefault="00E744AD" w:rsidP="00DE1547">
      <w:pPr>
        <w:spacing w:after="0" w:line="240" w:lineRule="auto"/>
        <w:rPr>
          <w:rFonts w:ascii="Gotham" w:eastAsia="Times New Roman" w:hAnsi="Gotham" w:cs="Calibri"/>
        </w:rPr>
      </w:pPr>
      <w:r>
        <w:rPr>
          <w:rFonts w:ascii="Gotham" w:eastAsia="Times New Roman" w:hAnsi="Gotham" w:cs="Calibri"/>
        </w:rPr>
        <w:t>The company will give consideration to your views and issues before making a final decision on whether or not to issue the direction.</w:t>
      </w:r>
    </w:p>
    <w:p w14:paraId="7C78F6F5" w14:textId="04AF1E15" w:rsidR="00DE1547" w:rsidRPr="00DE1547" w:rsidRDefault="00DE1547" w:rsidP="00E744AD">
      <w:pPr>
        <w:spacing w:after="0" w:line="240" w:lineRule="auto"/>
        <w:contextualSpacing/>
        <w:rPr>
          <w:rFonts w:ascii="Gotham" w:eastAsia="Times New Roman" w:hAnsi="Gotham" w:cs="Calibri"/>
        </w:rPr>
      </w:pPr>
    </w:p>
    <w:p w14:paraId="47A71D26" w14:textId="77777777" w:rsidR="00DE1547" w:rsidRPr="00DE1547" w:rsidRDefault="00DE1547" w:rsidP="00DE1547">
      <w:pPr>
        <w:spacing w:after="0" w:line="240" w:lineRule="auto"/>
        <w:rPr>
          <w:rFonts w:ascii="Gotham" w:eastAsia="Times New Roman" w:hAnsi="Gotham" w:cs="Calibri"/>
        </w:rPr>
      </w:pPr>
    </w:p>
    <w:p w14:paraId="7116164A" w14:textId="77777777" w:rsidR="00DE1547" w:rsidRPr="00DE1547" w:rsidRDefault="00DE1547" w:rsidP="00DE1547">
      <w:pPr>
        <w:spacing w:after="0" w:line="240" w:lineRule="auto"/>
        <w:rPr>
          <w:rFonts w:ascii="Gotham" w:eastAsia="Times New Roman" w:hAnsi="Gotham" w:cs="Calibri"/>
        </w:rPr>
      </w:pPr>
    </w:p>
    <w:p w14:paraId="77620CC4" w14:textId="4ED48E0E" w:rsidR="00DE1547" w:rsidRPr="00DE1547" w:rsidRDefault="00DE1547" w:rsidP="00DE1547">
      <w:pPr>
        <w:spacing w:after="0" w:line="240" w:lineRule="auto"/>
        <w:rPr>
          <w:rFonts w:ascii="Gotham" w:eastAsia="Times New Roman" w:hAnsi="Gotham" w:cs="Calibri"/>
        </w:rPr>
      </w:pPr>
      <w:r w:rsidRPr="00DE1547">
        <w:rPr>
          <w:rFonts w:ascii="Gotham" w:eastAsia="Times New Roman" w:hAnsi="Gotham" w:cs="Calibri"/>
        </w:rPr>
        <w:t xml:space="preserve">Yours </w:t>
      </w:r>
      <w:r w:rsidR="00E744AD">
        <w:rPr>
          <w:rFonts w:ascii="Gotham" w:eastAsia="Times New Roman" w:hAnsi="Gotham" w:cs="Calibri"/>
        </w:rPr>
        <w:t>sincerely</w:t>
      </w:r>
      <w:r w:rsidRPr="00DE1547">
        <w:rPr>
          <w:rFonts w:ascii="Gotham" w:eastAsia="Times New Roman" w:hAnsi="Gotham" w:cs="Calibri"/>
        </w:rPr>
        <w:t xml:space="preserve">, </w:t>
      </w:r>
    </w:p>
    <w:p w14:paraId="0790AD06" w14:textId="77777777" w:rsidR="00DE1547" w:rsidRPr="00DE1547" w:rsidRDefault="00DE1547" w:rsidP="00DE1547">
      <w:pPr>
        <w:spacing w:after="0" w:line="240" w:lineRule="auto"/>
        <w:rPr>
          <w:rFonts w:ascii="Gotham" w:eastAsia="Times New Roman" w:hAnsi="Gotham" w:cs="Calibri"/>
        </w:rPr>
      </w:pPr>
    </w:p>
    <w:p w14:paraId="544A6F5C"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[insert your name]</w:t>
      </w:r>
    </w:p>
    <w:p w14:paraId="469EEE65" w14:textId="77777777" w:rsidR="00DE1547" w:rsidRPr="00DE1547" w:rsidRDefault="00DE1547" w:rsidP="00DE1547">
      <w:pPr>
        <w:spacing w:after="0" w:line="240" w:lineRule="auto"/>
        <w:rPr>
          <w:rFonts w:ascii="Gotham" w:eastAsia="Times New Roman" w:hAnsi="Gotham" w:cs="Calibri"/>
          <w:color w:val="AC1C57"/>
        </w:rPr>
      </w:pPr>
    </w:p>
    <w:p w14:paraId="5A2C6797"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[insert your position] </w:t>
      </w:r>
    </w:p>
    <w:p w14:paraId="748EEFF5"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[insert your company]</w:t>
      </w:r>
    </w:p>
    <w:p w14:paraId="2A987D9F" w14:textId="77777777" w:rsidR="00DE1547" w:rsidRPr="00DE1547" w:rsidRDefault="00DE1547" w:rsidP="00DE1547">
      <w:pPr>
        <w:spacing w:after="0" w:line="240" w:lineRule="auto"/>
        <w:rPr>
          <w:rFonts w:ascii="Gotham" w:eastAsia="Times New Roman" w:hAnsi="Gotham" w:cs="Calibri"/>
          <w:color w:val="AC1C57"/>
        </w:rPr>
      </w:pPr>
    </w:p>
    <w:p w14:paraId="3717FABA" w14:textId="77777777" w:rsidR="00DE1547" w:rsidRPr="00DE1547" w:rsidRDefault="00DE1547" w:rsidP="00DE1547">
      <w:pPr>
        <w:spacing w:after="0" w:line="240" w:lineRule="auto"/>
        <w:rPr>
          <w:rFonts w:ascii="Gotham" w:eastAsia="Times New Roman" w:hAnsi="Gotham" w:cs="Calibri"/>
          <w:color w:val="AC1C57"/>
        </w:rPr>
      </w:pPr>
    </w:p>
    <w:p w14:paraId="173EB349" w14:textId="7C4EAD19" w:rsidR="00155148" w:rsidRPr="007C7950" w:rsidRDefault="00155148" w:rsidP="007C7950">
      <w:pPr>
        <w:rPr>
          <w:rFonts w:ascii="Gotham" w:eastAsia="Times New Roman" w:hAnsi="Gotham" w:cs="Calibri"/>
          <w:color w:val="AC1C57"/>
        </w:rPr>
      </w:pPr>
      <w:r>
        <w:rPr>
          <w:rFonts w:ascii="Gotham" w:eastAsia="Times New Roman" w:hAnsi="Gotham" w:cs="Calibri"/>
          <w:color w:val="AC1C57"/>
        </w:rPr>
        <w:br w:type="page"/>
      </w:r>
    </w:p>
    <w:p w14:paraId="5B70A4C6" w14:textId="77777777" w:rsidR="00155148" w:rsidRPr="00DE1547" w:rsidRDefault="00155148" w:rsidP="00155148">
      <w:pPr>
        <w:spacing w:after="0" w:line="240" w:lineRule="auto"/>
        <w:rPr>
          <w:rFonts w:ascii="Gotham" w:eastAsia="Times New Roman" w:hAnsi="Gotham" w:cs="Calibri"/>
          <w:color w:val="AC1C57"/>
        </w:rPr>
      </w:pPr>
      <w:r w:rsidRPr="00DE1547">
        <w:rPr>
          <w:rFonts w:ascii="Gotham" w:eastAsia="Times New Roman" w:hAnsi="Gotham" w:cs="Calibri"/>
          <w:color w:val="AC1C57"/>
        </w:rPr>
        <w:lastRenderedPageBreak/>
        <w:t>[Insert date]</w:t>
      </w:r>
    </w:p>
    <w:p w14:paraId="0B6E350C" w14:textId="77777777" w:rsidR="00155148" w:rsidRPr="00DE1547" w:rsidRDefault="00155148" w:rsidP="00155148">
      <w:pPr>
        <w:spacing w:after="0" w:line="240" w:lineRule="auto"/>
        <w:rPr>
          <w:rFonts w:ascii="Gotham" w:eastAsia="Times New Roman" w:hAnsi="Gotham" w:cs="Calibri"/>
          <w:color w:val="FF0000"/>
        </w:rPr>
      </w:pPr>
    </w:p>
    <w:p w14:paraId="1DF5BD2B" w14:textId="77777777" w:rsidR="00155148" w:rsidRPr="00DE1547" w:rsidRDefault="00155148" w:rsidP="00155148">
      <w:pPr>
        <w:spacing w:after="0" w:line="240" w:lineRule="auto"/>
        <w:rPr>
          <w:rFonts w:ascii="Gotham" w:eastAsia="Times New Roman" w:hAnsi="Gotham" w:cs="Calibri"/>
          <w:b/>
          <w:color w:val="000000"/>
        </w:rPr>
      </w:pPr>
      <w:r w:rsidRPr="00DE1547">
        <w:rPr>
          <w:rFonts w:ascii="Gotham" w:eastAsia="Times New Roman" w:hAnsi="Gotham" w:cs="Calibri"/>
          <w:b/>
          <w:color w:val="000000"/>
        </w:rPr>
        <w:t>Private and confidential</w:t>
      </w:r>
    </w:p>
    <w:p w14:paraId="7766C9BF" w14:textId="77777777" w:rsidR="00155148" w:rsidRPr="00DE1547" w:rsidRDefault="00155148" w:rsidP="00155148">
      <w:pPr>
        <w:spacing w:after="0" w:line="240" w:lineRule="auto"/>
        <w:rPr>
          <w:rFonts w:ascii="Gotham" w:eastAsia="Times New Roman" w:hAnsi="Gotham" w:cs="Calibri"/>
          <w:color w:val="FF0000"/>
        </w:rPr>
      </w:pPr>
    </w:p>
    <w:p w14:paraId="3D56AE41" w14:textId="77777777" w:rsidR="00155148" w:rsidRPr="00DE1547" w:rsidRDefault="00155148" w:rsidP="00155148">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[Insert Name] </w:t>
      </w:r>
    </w:p>
    <w:p w14:paraId="4167D5D8" w14:textId="77777777" w:rsidR="00155148" w:rsidRPr="00DE1547" w:rsidRDefault="00155148" w:rsidP="00155148">
      <w:pPr>
        <w:spacing w:after="0" w:line="240" w:lineRule="auto"/>
        <w:rPr>
          <w:rFonts w:ascii="Gotham" w:eastAsia="Times New Roman" w:hAnsi="Gotham" w:cs="Calibri"/>
          <w:color w:val="AC1C57"/>
        </w:rPr>
      </w:pPr>
      <w:r w:rsidRPr="00DE1547">
        <w:rPr>
          <w:rFonts w:ascii="Gotham" w:eastAsia="Times New Roman" w:hAnsi="Gotham" w:cs="Calibri"/>
          <w:color w:val="AC1C57"/>
        </w:rPr>
        <w:t>[Insert residential address]</w:t>
      </w:r>
    </w:p>
    <w:p w14:paraId="47839E54" w14:textId="77777777" w:rsidR="00155148" w:rsidRPr="00DE1547" w:rsidRDefault="00155148" w:rsidP="00155148">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[Town/City] [State] [Postcode] </w:t>
      </w:r>
    </w:p>
    <w:p w14:paraId="1F5DD4B5" w14:textId="77777777" w:rsidR="00155148" w:rsidRPr="00DE1547" w:rsidRDefault="00155148" w:rsidP="00155148">
      <w:pPr>
        <w:spacing w:after="0" w:line="240" w:lineRule="auto"/>
        <w:rPr>
          <w:rFonts w:ascii="Gotham" w:eastAsia="Times New Roman" w:hAnsi="Gotham" w:cs="Calibri"/>
          <w:color w:val="FF0000"/>
        </w:rPr>
      </w:pPr>
    </w:p>
    <w:p w14:paraId="6DB5F593" w14:textId="77777777" w:rsidR="00155148" w:rsidRPr="00DE1547" w:rsidRDefault="00155148" w:rsidP="00155148">
      <w:pPr>
        <w:spacing w:after="0" w:line="240" w:lineRule="auto"/>
        <w:rPr>
          <w:rFonts w:ascii="Gotham" w:eastAsia="Times New Roman" w:hAnsi="Gotham" w:cs="Calibri"/>
        </w:rPr>
      </w:pPr>
    </w:p>
    <w:p w14:paraId="789AEFBA" w14:textId="77777777" w:rsidR="00155148" w:rsidRPr="00DE1547" w:rsidRDefault="00155148" w:rsidP="00155148">
      <w:pPr>
        <w:spacing w:after="0" w:line="240" w:lineRule="auto"/>
        <w:rPr>
          <w:rFonts w:ascii="Gotham" w:eastAsia="Times New Roman" w:hAnsi="Gotham" w:cs="Calibri"/>
        </w:rPr>
      </w:pPr>
      <w:r w:rsidRPr="00DE1547">
        <w:rPr>
          <w:rFonts w:ascii="Gotham" w:eastAsia="Times New Roman" w:hAnsi="Gotham" w:cs="Calibri"/>
        </w:rPr>
        <w:t xml:space="preserve">Dear </w:t>
      </w:r>
      <w:r w:rsidRPr="00DE1547">
        <w:rPr>
          <w:rFonts w:ascii="Gotham" w:eastAsia="Times New Roman" w:hAnsi="Gotham" w:cs="Calibri"/>
          <w:color w:val="AC1C57"/>
        </w:rPr>
        <w:t>[insert name]</w:t>
      </w:r>
      <w:r w:rsidRPr="00DE1547">
        <w:rPr>
          <w:rFonts w:ascii="Gotham" w:eastAsia="Times New Roman" w:hAnsi="Gotham" w:cs="Calibri"/>
        </w:rPr>
        <w:t>,</w:t>
      </w:r>
    </w:p>
    <w:p w14:paraId="6AEB9EFD" w14:textId="77777777" w:rsidR="00155148" w:rsidRDefault="00155148" w:rsidP="00155148">
      <w:pPr>
        <w:spacing w:after="0" w:line="240" w:lineRule="auto"/>
        <w:rPr>
          <w:rFonts w:ascii="Gotham" w:eastAsia="Times New Roman" w:hAnsi="Gotham" w:cs="Calibri"/>
        </w:rPr>
      </w:pPr>
    </w:p>
    <w:p w14:paraId="6C3F49D1" w14:textId="453C450E" w:rsidR="00155148" w:rsidRPr="00B050C8" w:rsidRDefault="00155148" w:rsidP="00155148">
      <w:pPr>
        <w:spacing w:after="0" w:line="240" w:lineRule="auto"/>
        <w:rPr>
          <w:rFonts w:ascii="Gotham" w:eastAsia="Times New Roman" w:hAnsi="Gotham" w:cs="Calibri"/>
          <w:b/>
          <w:bCs/>
        </w:rPr>
      </w:pPr>
      <w:r w:rsidRPr="00B050C8">
        <w:rPr>
          <w:rFonts w:ascii="Gotham" w:eastAsia="Times New Roman" w:hAnsi="Gotham" w:cs="Calibri"/>
          <w:b/>
          <w:bCs/>
        </w:rPr>
        <w:t>JobKeeper Enabling Direction</w:t>
      </w:r>
      <w:r>
        <w:rPr>
          <w:rFonts w:ascii="Gotham" w:eastAsia="Times New Roman" w:hAnsi="Gotham" w:cs="Calibri"/>
          <w:b/>
          <w:bCs/>
        </w:rPr>
        <w:t xml:space="preserve"> – changes to hours of work</w:t>
      </w:r>
    </w:p>
    <w:p w14:paraId="52FFC525" w14:textId="77777777" w:rsidR="00155148" w:rsidRPr="00DE1547" w:rsidRDefault="00155148" w:rsidP="00155148">
      <w:pPr>
        <w:spacing w:after="0" w:line="240" w:lineRule="auto"/>
        <w:rPr>
          <w:rFonts w:ascii="Gotham" w:eastAsia="Times New Roman" w:hAnsi="Gotham" w:cs="Calibri"/>
        </w:rPr>
      </w:pPr>
    </w:p>
    <w:p w14:paraId="393AFDC6" w14:textId="3677392E" w:rsidR="00155148" w:rsidRDefault="00155148" w:rsidP="00155148">
      <w:pPr>
        <w:spacing w:after="0" w:line="240" w:lineRule="auto"/>
        <w:rPr>
          <w:rFonts w:ascii="Gotham" w:eastAsia="Times New Roman" w:hAnsi="Gotham" w:cs="Calibri"/>
        </w:rPr>
      </w:pPr>
      <w:r w:rsidRPr="00DE1547">
        <w:rPr>
          <w:rFonts w:ascii="Gotham" w:eastAsia="Times New Roman" w:hAnsi="Gotham" w:cs="Calibri"/>
        </w:rPr>
        <w:t xml:space="preserve">As discussed at the staff meeting held </w:t>
      </w:r>
      <w:r w:rsidRPr="00DE1547">
        <w:rPr>
          <w:rFonts w:ascii="Gotham" w:eastAsia="Times New Roman" w:hAnsi="Gotham" w:cs="Calibri"/>
          <w:color w:val="AC1C57"/>
        </w:rPr>
        <w:t>(insert date)</w:t>
      </w:r>
      <w:r w:rsidRPr="00DE1547">
        <w:rPr>
          <w:rFonts w:ascii="Gotham" w:eastAsia="Times New Roman" w:hAnsi="Gotham" w:cs="Calibri"/>
        </w:rPr>
        <w:t xml:space="preserve">, </w:t>
      </w:r>
      <w:r w:rsidRPr="00DE1547">
        <w:rPr>
          <w:rFonts w:ascii="Gotham" w:eastAsia="Times New Roman" w:hAnsi="Gotham" w:cs="Calibri"/>
          <w:color w:val="AC1C57"/>
        </w:rPr>
        <w:t>(insert company name)</w:t>
      </w:r>
      <w:r w:rsidRPr="00DE1547">
        <w:rPr>
          <w:rFonts w:ascii="Gotham" w:eastAsia="Times New Roman" w:hAnsi="Gotham" w:cs="Calibri"/>
        </w:rPr>
        <w:t xml:space="preserve"> </w:t>
      </w:r>
      <w:r>
        <w:rPr>
          <w:rFonts w:ascii="Gotham" w:eastAsia="Times New Roman" w:hAnsi="Gotham" w:cs="Calibri"/>
        </w:rPr>
        <w:t>has qualified under the JobKeeper legislation to be able to issue JobKeeper Enabling Directions</w:t>
      </w:r>
      <w:r w:rsidR="00F05877">
        <w:rPr>
          <w:rFonts w:ascii="Gotham" w:eastAsia="Times New Roman" w:hAnsi="Gotham" w:cs="Calibri"/>
        </w:rPr>
        <w:t xml:space="preserve">. </w:t>
      </w:r>
      <w:r w:rsidR="00012ED2">
        <w:rPr>
          <w:rFonts w:ascii="Gotham" w:eastAsia="Times New Roman" w:hAnsi="Gotham" w:cs="Calibri"/>
        </w:rPr>
        <w:t>Unfortunately</w:t>
      </w:r>
      <w:r w:rsidR="00F05877">
        <w:rPr>
          <w:rFonts w:ascii="Gotham" w:eastAsia="Times New Roman" w:hAnsi="Gotham" w:cs="Calibri"/>
        </w:rPr>
        <w:t>,</w:t>
      </w:r>
      <w:r>
        <w:rPr>
          <w:rFonts w:ascii="Gotham" w:eastAsia="Times New Roman" w:hAnsi="Gotham" w:cs="Calibri"/>
        </w:rPr>
        <w:t xml:space="preserve"> due to the COVID-19 pandemic the company cannot usefully employ you for</w:t>
      </w:r>
      <w:r w:rsidR="00F05877">
        <w:rPr>
          <w:rFonts w:ascii="Gotham" w:eastAsia="Times New Roman" w:hAnsi="Gotham" w:cs="Calibri"/>
        </w:rPr>
        <w:t xml:space="preserve"> your</w:t>
      </w:r>
      <w:r>
        <w:rPr>
          <w:rFonts w:ascii="Gotham" w:eastAsia="Times New Roman" w:hAnsi="Gotham" w:cs="Calibri"/>
        </w:rPr>
        <w:t xml:space="preserve"> normal hours of work or days of the week</w:t>
      </w:r>
      <w:proofErr w:type="gramStart"/>
      <w:r>
        <w:rPr>
          <w:rFonts w:ascii="Gotham" w:eastAsia="Times New Roman" w:hAnsi="Gotham" w:cs="Calibri"/>
        </w:rPr>
        <w:t xml:space="preserve">.  </w:t>
      </w:r>
      <w:proofErr w:type="gramEnd"/>
    </w:p>
    <w:p w14:paraId="27266CE6" w14:textId="77777777" w:rsidR="00155148" w:rsidRDefault="00155148" w:rsidP="00155148">
      <w:pPr>
        <w:spacing w:after="0" w:line="240" w:lineRule="auto"/>
        <w:rPr>
          <w:rFonts w:ascii="Gotham" w:eastAsia="Times New Roman" w:hAnsi="Gotham" w:cs="Calibri"/>
        </w:rPr>
      </w:pPr>
    </w:p>
    <w:p w14:paraId="082C707A" w14:textId="7D195252" w:rsidR="00155148" w:rsidRDefault="00155148" w:rsidP="00155148">
      <w:pPr>
        <w:spacing w:after="0" w:line="240" w:lineRule="auto"/>
        <w:rPr>
          <w:rFonts w:ascii="Gotham" w:eastAsia="Times New Roman" w:hAnsi="Gotham" w:cs="Calibri"/>
          <w:color w:val="AC1C57"/>
        </w:rPr>
      </w:pPr>
      <w:r>
        <w:rPr>
          <w:rFonts w:ascii="Gotham" w:eastAsia="Times New Roman" w:hAnsi="Gotham" w:cs="Calibri"/>
        </w:rPr>
        <w:t>The company formally issues you with a JobKeeper enabling stand down direction</w:t>
      </w:r>
      <w:r w:rsidR="00F05877">
        <w:rPr>
          <w:rFonts w:ascii="Gotham" w:eastAsia="Times New Roman" w:hAnsi="Gotham" w:cs="Calibri"/>
        </w:rPr>
        <w:t>.</w:t>
      </w:r>
    </w:p>
    <w:p w14:paraId="2BE39F49" w14:textId="1B3CE894" w:rsidR="00155148" w:rsidRDefault="00155148" w:rsidP="00155148">
      <w:pPr>
        <w:spacing w:after="0" w:line="240" w:lineRule="auto"/>
        <w:rPr>
          <w:rFonts w:ascii="Gotham" w:eastAsia="Times New Roman" w:hAnsi="Gotham" w:cs="Calibri"/>
          <w:color w:val="AC1C57"/>
        </w:rPr>
      </w:pPr>
    </w:p>
    <w:p w14:paraId="773D406F" w14:textId="1E285246" w:rsidR="00155148" w:rsidRPr="00155148" w:rsidRDefault="00155148" w:rsidP="00155148">
      <w:pPr>
        <w:spacing w:after="0" w:line="240" w:lineRule="auto"/>
        <w:rPr>
          <w:rFonts w:ascii="Gotham" w:eastAsia="Times New Roman" w:hAnsi="Gotham" w:cs="Calibri"/>
        </w:rPr>
      </w:pPr>
      <w:r>
        <w:rPr>
          <w:rFonts w:ascii="Gotham" w:eastAsia="Times New Roman" w:hAnsi="Gotham" w:cs="Calibri"/>
        </w:rPr>
        <w:t xml:space="preserve">In line with s789GDC(1) of the </w:t>
      </w:r>
      <w:r w:rsidRPr="00155148">
        <w:rPr>
          <w:rFonts w:ascii="Gotham" w:eastAsia="Times New Roman" w:hAnsi="Gotham" w:cs="Calibri"/>
          <w:i/>
          <w:iCs/>
        </w:rPr>
        <w:t>Fair Work Act 2009</w:t>
      </w:r>
      <w:r>
        <w:rPr>
          <w:rFonts w:ascii="Gotham" w:eastAsia="Times New Roman" w:hAnsi="Gotham" w:cs="Calibri"/>
          <w:i/>
          <w:iCs/>
        </w:rPr>
        <w:t xml:space="preserve"> </w:t>
      </w:r>
      <w:r>
        <w:rPr>
          <w:rFonts w:ascii="Gotham" w:eastAsia="Times New Roman" w:hAnsi="Gotham" w:cs="Calibri"/>
        </w:rPr>
        <w:t>the co</w:t>
      </w:r>
      <w:r w:rsidR="008B3069">
        <w:rPr>
          <w:rFonts w:ascii="Gotham" w:eastAsia="Times New Roman" w:hAnsi="Gotham" w:cs="Calibri"/>
        </w:rPr>
        <w:t xml:space="preserve">mpany issues the following direction: </w:t>
      </w:r>
    </w:p>
    <w:p w14:paraId="7214691D" w14:textId="33F6C46E" w:rsidR="00155148" w:rsidRDefault="00155148" w:rsidP="00155148">
      <w:pPr>
        <w:spacing w:after="0" w:line="240" w:lineRule="auto"/>
        <w:rPr>
          <w:rFonts w:ascii="Gotham" w:eastAsia="Times New Roman" w:hAnsi="Gotham" w:cs="Calibri"/>
          <w:color w:val="AC1C57"/>
        </w:rPr>
      </w:pPr>
    </w:p>
    <w:p w14:paraId="1CDA6F81" w14:textId="49017F49" w:rsidR="008B3069" w:rsidRDefault="008B3069" w:rsidP="00155148">
      <w:pPr>
        <w:spacing w:after="0" w:line="240" w:lineRule="auto"/>
        <w:rPr>
          <w:rFonts w:ascii="Gotham" w:eastAsia="Times New Roman" w:hAnsi="Gotham" w:cs="Calibri"/>
          <w:color w:val="AC1C57"/>
        </w:rPr>
      </w:pPr>
      <w:r>
        <w:rPr>
          <w:rFonts w:ascii="Gotham" w:eastAsia="Times New Roman" w:hAnsi="Gotham" w:cs="Calibri"/>
          <w:color w:val="AC1C57"/>
        </w:rPr>
        <w:t xml:space="preserve">Strike out whichever </w:t>
      </w:r>
      <w:r w:rsidR="00DE3F21">
        <w:rPr>
          <w:rFonts w:ascii="Gotham" w:eastAsia="Times New Roman" w:hAnsi="Gotham" w:cs="Calibri"/>
          <w:color w:val="AC1C57"/>
        </w:rPr>
        <w:t xml:space="preserve">option </w:t>
      </w:r>
      <w:r>
        <w:rPr>
          <w:rFonts w:ascii="Gotham" w:eastAsia="Times New Roman" w:hAnsi="Gotham" w:cs="Calibri"/>
          <w:color w:val="AC1C57"/>
        </w:rPr>
        <w:t>is not applicable or edit as necessary:</w:t>
      </w:r>
    </w:p>
    <w:p w14:paraId="277CE1AD" w14:textId="77777777" w:rsidR="00DE3F21" w:rsidRDefault="00DE3F21" w:rsidP="00155148">
      <w:pPr>
        <w:spacing w:after="0" w:line="240" w:lineRule="auto"/>
        <w:rPr>
          <w:rFonts w:ascii="Gotham" w:eastAsia="Times New Roman" w:hAnsi="Gotham" w:cs="Calibri"/>
        </w:rPr>
      </w:pPr>
    </w:p>
    <w:p w14:paraId="4794D91B" w14:textId="40B0B5A3" w:rsidR="00DE3F21" w:rsidRDefault="00DE3F21" w:rsidP="00155148">
      <w:pPr>
        <w:spacing w:after="0" w:line="240" w:lineRule="auto"/>
        <w:rPr>
          <w:rFonts w:ascii="Gotham" w:eastAsia="Times New Roman" w:hAnsi="Gotham" w:cs="Calibri"/>
        </w:rPr>
      </w:pPr>
      <w:r>
        <w:rPr>
          <w:rFonts w:ascii="Gotham" w:eastAsia="Times New Roman" w:hAnsi="Gotham" w:cs="Calibri"/>
          <w:color w:val="AC1C57"/>
        </w:rPr>
        <w:t>Option 1</w:t>
      </w:r>
    </w:p>
    <w:p w14:paraId="0846D5E8" w14:textId="7CEA6796" w:rsidR="008B3069" w:rsidRDefault="008B3069" w:rsidP="00155148">
      <w:pPr>
        <w:spacing w:after="0" w:line="240" w:lineRule="auto"/>
        <w:rPr>
          <w:rFonts w:ascii="Gotham" w:eastAsia="Times New Roman" w:hAnsi="Gotham" w:cs="Calibri"/>
        </w:rPr>
      </w:pPr>
      <w:r>
        <w:rPr>
          <w:rFonts w:ascii="Gotham" w:eastAsia="Times New Roman" w:hAnsi="Gotham" w:cs="Calibri"/>
        </w:rPr>
        <w:t>You are directed to only work on the following days highlighted with an ‘X’:</w:t>
      </w:r>
    </w:p>
    <w:p w14:paraId="472EAF64" w14:textId="77777777" w:rsidR="00DE3F21" w:rsidRDefault="00DE3F21" w:rsidP="00155148">
      <w:pPr>
        <w:spacing w:after="0" w:line="240" w:lineRule="auto"/>
        <w:rPr>
          <w:rFonts w:ascii="Gotham" w:eastAsia="Times New Roman" w:hAnsi="Gotham" w:cs="Calibri"/>
        </w:rPr>
      </w:pPr>
    </w:p>
    <w:tbl>
      <w:tblPr>
        <w:tblStyle w:val="TableGrid"/>
        <w:tblW w:w="9356" w:type="dxa"/>
        <w:tblInd w:w="-5" w:type="dxa"/>
        <w:tblLayout w:type="fixed"/>
        <w:tblLook w:val="04A0" w:firstRow="1" w:lastRow="0" w:firstColumn="1" w:lastColumn="0" w:noHBand="0" w:noVBand="1"/>
      </w:tblPr>
      <w:tblGrid>
        <w:gridCol w:w="1418"/>
        <w:gridCol w:w="1276"/>
        <w:gridCol w:w="1559"/>
        <w:gridCol w:w="1397"/>
        <w:gridCol w:w="1235"/>
        <w:gridCol w:w="1235"/>
        <w:gridCol w:w="1236"/>
      </w:tblGrid>
      <w:tr w:rsidR="008B3069" w:rsidRPr="00790744" w14:paraId="7099A36D" w14:textId="77777777" w:rsidTr="008B3069">
        <w:trPr>
          <w:trHeight w:val="257"/>
        </w:trPr>
        <w:tc>
          <w:tcPr>
            <w:tcW w:w="1418" w:type="dxa"/>
            <w:shd w:val="clear" w:color="auto" w:fill="D9D9D9" w:themeFill="background1" w:themeFillShade="D9"/>
          </w:tcPr>
          <w:p w14:paraId="34C348AE"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Monday</w:t>
            </w:r>
          </w:p>
        </w:tc>
        <w:tc>
          <w:tcPr>
            <w:tcW w:w="1276" w:type="dxa"/>
            <w:shd w:val="clear" w:color="auto" w:fill="D9D9D9" w:themeFill="background1" w:themeFillShade="D9"/>
          </w:tcPr>
          <w:p w14:paraId="42C8138D"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Tuesday</w:t>
            </w:r>
          </w:p>
        </w:tc>
        <w:tc>
          <w:tcPr>
            <w:tcW w:w="1559" w:type="dxa"/>
            <w:shd w:val="clear" w:color="auto" w:fill="D9D9D9" w:themeFill="background1" w:themeFillShade="D9"/>
          </w:tcPr>
          <w:p w14:paraId="10A2E7FC"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Wednesday</w:t>
            </w:r>
          </w:p>
        </w:tc>
        <w:tc>
          <w:tcPr>
            <w:tcW w:w="1397" w:type="dxa"/>
            <w:shd w:val="clear" w:color="auto" w:fill="D9D9D9" w:themeFill="background1" w:themeFillShade="D9"/>
          </w:tcPr>
          <w:p w14:paraId="54AA6744"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Thursday</w:t>
            </w:r>
          </w:p>
        </w:tc>
        <w:tc>
          <w:tcPr>
            <w:tcW w:w="1235" w:type="dxa"/>
            <w:shd w:val="clear" w:color="auto" w:fill="D9D9D9" w:themeFill="background1" w:themeFillShade="D9"/>
          </w:tcPr>
          <w:p w14:paraId="284888CD"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Friday</w:t>
            </w:r>
          </w:p>
        </w:tc>
        <w:tc>
          <w:tcPr>
            <w:tcW w:w="1235" w:type="dxa"/>
            <w:shd w:val="clear" w:color="auto" w:fill="D9D9D9" w:themeFill="background1" w:themeFillShade="D9"/>
          </w:tcPr>
          <w:p w14:paraId="01B4E5EF"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Saturday</w:t>
            </w:r>
          </w:p>
        </w:tc>
        <w:tc>
          <w:tcPr>
            <w:tcW w:w="1236" w:type="dxa"/>
            <w:shd w:val="clear" w:color="auto" w:fill="D9D9D9" w:themeFill="background1" w:themeFillShade="D9"/>
          </w:tcPr>
          <w:p w14:paraId="13E5C3EA"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Sunday</w:t>
            </w:r>
          </w:p>
        </w:tc>
      </w:tr>
      <w:tr w:rsidR="008B3069" w:rsidRPr="00790744" w14:paraId="014A7388" w14:textId="77777777" w:rsidTr="008B3069">
        <w:trPr>
          <w:trHeight w:val="245"/>
        </w:trPr>
        <w:tc>
          <w:tcPr>
            <w:tcW w:w="1418" w:type="dxa"/>
          </w:tcPr>
          <w:p w14:paraId="511F7F03" w14:textId="77777777" w:rsidR="008B3069" w:rsidRPr="00790744" w:rsidRDefault="008B3069" w:rsidP="00822393">
            <w:pPr>
              <w:rPr>
                <w:rFonts w:ascii="Franklin Gothic Book" w:hAnsi="Franklin Gothic Book"/>
                <w:sz w:val="21"/>
                <w:szCs w:val="21"/>
              </w:rPr>
            </w:pPr>
          </w:p>
        </w:tc>
        <w:tc>
          <w:tcPr>
            <w:tcW w:w="1276" w:type="dxa"/>
          </w:tcPr>
          <w:p w14:paraId="40587E04" w14:textId="77777777" w:rsidR="008B3069" w:rsidRPr="00790744" w:rsidRDefault="008B3069" w:rsidP="00822393">
            <w:pPr>
              <w:rPr>
                <w:rFonts w:ascii="Franklin Gothic Book" w:hAnsi="Franklin Gothic Book"/>
                <w:sz w:val="21"/>
                <w:szCs w:val="21"/>
              </w:rPr>
            </w:pPr>
          </w:p>
        </w:tc>
        <w:tc>
          <w:tcPr>
            <w:tcW w:w="1559" w:type="dxa"/>
          </w:tcPr>
          <w:p w14:paraId="1DE736D2" w14:textId="77777777" w:rsidR="008B3069" w:rsidRPr="00790744" w:rsidRDefault="008B3069" w:rsidP="00822393">
            <w:pPr>
              <w:rPr>
                <w:rFonts w:ascii="Franklin Gothic Book" w:hAnsi="Franklin Gothic Book"/>
                <w:sz w:val="21"/>
                <w:szCs w:val="21"/>
              </w:rPr>
            </w:pPr>
          </w:p>
        </w:tc>
        <w:tc>
          <w:tcPr>
            <w:tcW w:w="1397" w:type="dxa"/>
          </w:tcPr>
          <w:p w14:paraId="4A2EE82F" w14:textId="77777777" w:rsidR="008B3069" w:rsidRPr="00790744" w:rsidRDefault="008B3069" w:rsidP="00822393">
            <w:pPr>
              <w:rPr>
                <w:rFonts w:ascii="Franklin Gothic Book" w:hAnsi="Franklin Gothic Book"/>
                <w:sz w:val="21"/>
                <w:szCs w:val="21"/>
              </w:rPr>
            </w:pPr>
          </w:p>
        </w:tc>
        <w:tc>
          <w:tcPr>
            <w:tcW w:w="1235" w:type="dxa"/>
          </w:tcPr>
          <w:p w14:paraId="048E415F" w14:textId="77777777" w:rsidR="008B3069" w:rsidRPr="00790744" w:rsidRDefault="008B3069" w:rsidP="00822393">
            <w:pPr>
              <w:rPr>
                <w:rFonts w:ascii="Franklin Gothic Book" w:hAnsi="Franklin Gothic Book"/>
                <w:sz w:val="21"/>
                <w:szCs w:val="21"/>
              </w:rPr>
            </w:pPr>
          </w:p>
        </w:tc>
        <w:tc>
          <w:tcPr>
            <w:tcW w:w="1235" w:type="dxa"/>
          </w:tcPr>
          <w:p w14:paraId="606E9B5F" w14:textId="77777777" w:rsidR="008B3069" w:rsidRPr="00790744" w:rsidRDefault="008B3069" w:rsidP="00822393">
            <w:pPr>
              <w:rPr>
                <w:rFonts w:ascii="Franklin Gothic Book" w:hAnsi="Franklin Gothic Book"/>
                <w:sz w:val="21"/>
                <w:szCs w:val="21"/>
              </w:rPr>
            </w:pPr>
          </w:p>
        </w:tc>
        <w:tc>
          <w:tcPr>
            <w:tcW w:w="1236" w:type="dxa"/>
          </w:tcPr>
          <w:p w14:paraId="0E4B7EC1" w14:textId="77777777" w:rsidR="008B3069" w:rsidRPr="00790744" w:rsidRDefault="008B3069" w:rsidP="00822393">
            <w:pPr>
              <w:rPr>
                <w:rFonts w:ascii="Franklin Gothic Book" w:hAnsi="Franklin Gothic Book"/>
                <w:sz w:val="21"/>
                <w:szCs w:val="21"/>
              </w:rPr>
            </w:pPr>
          </w:p>
        </w:tc>
      </w:tr>
    </w:tbl>
    <w:p w14:paraId="14C6EC96" w14:textId="2FC8A253" w:rsidR="008B3069" w:rsidRDefault="008B3069" w:rsidP="00155148">
      <w:pPr>
        <w:spacing w:after="0" w:line="240" w:lineRule="auto"/>
        <w:rPr>
          <w:rFonts w:ascii="Gotham" w:eastAsia="Times New Roman" w:hAnsi="Gotham" w:cs="Calibri"/>
        </w:rPr>
      </w:pPr>
    </w:p>
    <w:p w14:paraId="769A0627" w14:textId="0B52086B" w:rsidR="00DE3F21" w:rsidRDefault="00DE3F21" w:rsidP="00DE3F21">
      <w:pPr>
        <w:spacing w:after="0" w:line="240" w:lineRule="auto"/>
        <w:rPr>
          <w:rFonts w:ascii="Gotham" w:eastAsia="Times New Roman" w:hAnsi="Gotham" w:cs="Calibri"/>
        </w:rPr>
      </w:pPr>
      <w:r>
        <w:rPr>
          <w:rFonts w:ascii="Gotham" w:eastAsia="Times New Roman" w:hAnsi="Gotham" w:cs="Calibri"/>
          <w:color w:val="AC1C57"/>
        </w:rPr>
        <w:t>Option 2</w:t>
      </w:r>
    </w:p>
    <w:p w14:paraId="3F081412" w14:textId="3F713953" w:rsidR="008B3069" w:rsidRPr="008B3069" w:rsidRDefault="008B3069" w:rsidP="00155148">
      <w:pPr>
        <w:spacing w:after="0" w:line="240" w:lineRule="auto"/>
        <w:rPr>
          <w:rFonts w:ascii="Gotham" w:eastAsia="Times New Roman" w:hAnsi="Gotham" w:cs="Calibri"/>
        </w:rPr>
      </w:pPr>
      <w:r>
        <w:rPr>
          <w:rFonts w:ascii="Gotham" w:eastAsia="Times New Roman" w:hAnsi="Gotham" w:cs="Calibri"/>
        </w:rPr>
        <w:t>You are directed to only work between the following times each day</w:t>
      </w:r>
      <w:r w:rsidR="00E605E2">
        <w:rPr>
          <w:rFonts w:ascii="Gotham" w:eastAsia="Times New Roman" w:hAnsi="Gotham" w:cs="Calibri"/>
        </w:rPr>
        <w:t xml:space="preserve"> </w:t>
      </w:r>
      <w:r w:rsidR="00E605E2">
        <w:rPr>
          <w:rFonts w:ascii="Gotham" w:eastAsia="Times New Roman" w:hAnsi="Gotham" w:cs="Calibri"/>
          <w:color w:val="AC1C57"/>
        </w:rPr>
        <w:t>(insert times)</w:t>
      </w:r>
      <w:r>
        <w:rPr>
          <w:rFonts w:ascii="Gotham" w:eastAsia="Times New Roman" w:hAnsi="Gotham" w:cs="Calibri"/>
        </w:rPr>
        <w:t>:</w:t>
      </w:r>
    </w:p>
    <w:p w14:paraId="3F54A09A" w14:textId="2CA211E8" w:rsidR="008B3069" w:rsidRDefault="008B3069" w:rsidP="00155148">
      <w:pPr>
        <w:spacing w:after="0" w:line="240" w:lineRule="auto"/>
        <w:rPr>
          <w:rFonts w:ascii="Gotham" w:eastAsia="Times New Roman" w:hAnsi="Gotham" w:cs="Calibri"/>
          <w:color w:val="AC1C57"/>
        </w:rPr>
      </w:pPr>
    </w:p>
    <w:tbl>
      <w:tblPr>
        <w:tblStyle w:val="TableGrid"/>
        <w:tblW w:w="9356" w:type="dxa"/>
        <w:tblInd w:w="-5" w:type="dxa"/>
        <w:tblLayout w:type="fixed"/>
        <w:tblLook w:val="04A0" w:firstRow="1" w:lastRow="0" w:firstColumn="1" w:lastColumn="0" w:noHBand="0" w:noVBand="1"/>
      </w:tblPr>
      <w:tblGrid>
        <w:gridCol w:w="1418"/>
        <w:gridCol w:w="1134"/>
        <w:gridCol w:w="992"/>
        <w:gridCol w:w="1418"/>
        <w:gridCol w:w="1134"/>
        <w:gridCol w:w="1032"/>
        <w:gridCol w:w="1114"/>
        <w:gridCol w:w="1114"/>
      </w:tblGrid>
      <w:tr w:rsidR="008B3069" w:rsidRPr="00790744" w14:paraId="16B2600E" w14:textId="77777777" w:rsidTr="008B3069">
        <w:trPr>
          <w:trHeight w:val="239"/>
        </w:trPr>
        <w:tc>
          <w:tcPr>
            <w:tcW w:w="1418" w:type="dxa"/>
            <w:shd w:val="clear" w:color="auto" w:fill="D9D9D9" w:themeFill="background1" w:themeFillShade="D9"/>
          </w:tcPr>
          <w:p w14:paraId="60ED563D" w14:textId="77777777" w:rsidR="008B3069" w:rsidRPr="00790744" w:rsidRDefault="008B3069" w:rsidP="00822393">
            <w:pPr>
              <w:rPr>
                <w:rFonts w:ascii="Franklin Gothic Book" w:hAnsi="Franklin Gothic Book"/>
                <w:sz w:val="21"/>
                <w:szCs w:val="21"/>
              </w:rPr>
            </w:pPr>
          </w:p>
        </w:tc>
        <w:tc>
          <w:tcPr>
            <w:tcW w:w="1134" w:type="dxa"/>
            <w:shd w:val="clear" w:color="auto" w:fill="D9D9D9" w:themeFill="background1" w:themeFillShade="D9"/>
          </w:tcPr>
          <w:p w14:paraId="0C1247EB"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Monday</w:t>
            </w:r>
          </w:p>
        </w:tc>
        <w:tc>
          <w:tcPr>
            <w:tcW w:w="992" w:type="dxa"/>
            <w:shd w:val="clear" w:color="auto" w:fill="D9D9D9" w:themeFill="background1" w:themeFillShade="D9"/>
          </w:tcPr>
          <w:p w14:paraId="345DA91C"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Tuesday</w:t>
            </w:r>
          </w:p>
        </w:tc>
        <w:tc>
          <w:tcPr>
            <w:tcW w:w="1418" w:type="dxa"/>
            <w:shd w:val="clear" w:color="auto" w:fill="D9D9D9" w:themeFill="background1" w:themeFillShade="D9"/>
          </w:tcPr>
          <w:p w14:paraId="082D6D7E"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Wednesday</w:t>
            </w:r>
          </w:p>
        </w:tc>
        <w:tc>
          <w:tcPr>
            <w:tcW w:w="1134" w:type="dxa"/>
            <w:shd w:val="clear" w:color="auto" w:fill="D9D9D9" w:themeFill="background1" w:themeFillShade="D9"/>
          </w:tcPr>
          <w:p w14:paraId="51CE37D7"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Thursday</w:t>
            </w:r>
          </w:p>
        </w:tc>
        <w:tc>
          <w:tcPr>
            <w:tcW w:w="1032" w:type="dxa"/>
            <w:shd w:val="clear" w:color="auto" w:fill="D9D9D9" w:themeFill="background1" w:themeFillShade="D9"/>
          </w:tcPr>
          <w:p w14:paraId="6F410E5E"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Friday</w:t>
            </w:r>
          </w:p>
        </w:tc>
        <w:tc>
          <w:tcPr>
            <w:tcW w:w="1114" w:type="dxa"/>
            <w:shd w:val="clear" w:color="auto" w:fill="D9D9D9" w:themeFill="background1" w:themeFillShade="D9"/>
          </w:tcPr>
          <w:p w14:paraId="2DD10F21"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Saturday</w:t>
            </w:r>
          </w:p>
        </w:tc>
        <w:tc>
          <w:tcPr>
            <w:tcW w:w="1114" w:type="dxa"/>
            <w:shd w:val="clear" w:color="auto" w:fill="D9D9D9" w:themeFill="background1" w:themeFillShade="D9"/>
          </w:tcPr>
          <w:p w14:paraId="483E3CE1"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Sunday</w:t>
            </w:r>
          </w:p>
        </w:tc>
      </w:tr>
      <w:tr w:rsidR="008B3069" w:rsidRPr="00790744" w14:paraId="727741A1" w14:textId="77777777" w:rsidTr="008B3069">
        <w:trPr>
          <w:trHeight w:val="519"/>
        </w:trPr>
        <w:tc>
          <w:tcPr>
            <w:tcW w:w="1418" w:type="dxa"/>
          </w:tcPr>
          <w:p w14:paraId="541BA42B"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Start</w:t>
            </w:r>
          </w:p>
        </w:tc>
        <w:tc>
          <w:tcPr>
            <w:tcW w:w="1134" w:type="dxa"/>
          </w:tcPr>
          <w:p w14:paraId="4375F078" w14:textId="77777777" w:rsidR="008B3069" w:rsidRPr="00790744" w:rsidRDefault="008B3069" w:rsidP="00822393">
            <w:pPr>
              <w:rPr>
                <w:rFonts w:ascii="Franklin Gothic Book" w:hAnsi="Franklin Gothic Book"/>
                <w:sz w:val="21"/>
                <w:szCs w:val="21"/>
              </w:rPr>
            </w:pPr>
          </w:p>
        </w:tc>
        <w:tc>
          <w:tcPr>
            <w:tcW w:w="992" w:type="dxa"/>
          </w:tcPr>
          <w:p w14:paraId="1E97062F" w14:textId="77777777" w:rsidR="008B3069" w:rsidRPr="00790744" w:rsidRDefault="008B3069" w:rsidP="00822393">
            <w:pPr>
              <w:rPr>
                <w:rFonts w:ascii="Franklin Gothic Book" w:hAnsi="Franklin Gothic Book"/>
                <w:sz w:val="21"/>
                <w:szCs w:val="21"/>
              </w:rPr>
            </w:pPr>
          </w:p>
        </w:tc>
        <w:tc>
          <w:tcPr>
            <w:tcW w:w="1418" w:type="dxa"/>
          </w:tcPr>
          <w:p w14:paraId="22D503B4" w14:textId="77777777" w:rsidR="008B3069" w:rsidRPr="00790744" w:rsidRDefault="008B3069" w:rsidP="00822393">
            <w:pPr>
              <w:rPr>
                <w:rFonts w:ascii="Franklin Gothic Book" w:hAnsi="Franklin Gothic Book"/>
                <w:sz w:val="21"/>
                <w:szCs w:val="21"/>
              </w:rPr>
            </w:pPr>
          </w:p>
        </w:tc>
        <w:tc>
          <w:tcPr>
            <w:tcW w:w="1134" w:type="dxa"/>
          </w:tcPr>
          <w:p w14:paraId="60FBE6EE" w14:textId="77777777" w:rsidR="008B3069" w:rsidRPr="00790744" w:rsidRDefault="008B3069" w:rsidP="00822393">
            <w:pPr>
              <w:rPr>
                <w:rFonts w:ascii="Franklin Gothic Book" w:hAnsi="Franklin Gothic Book"/>
                <w:sz w:val="21"/>
                <w:szCs w:val="21"/>
              </w:rPr>
            </w:pPr>
          </w:p>
        </w:tc>
        <w:tc>
          <w:tcPr>
            <w:tcW w:w="1032" w:type="dxa"/>
          </w:tcPr>
          <w:p w14:paraId="3AD730CC" w14:textId="77777777" w:rsidR="008B3069" w:rsidRPr="00790744" w:rsidRDefault="008B3069" w:rsidP="00822393">
            <w:pPr>
              <w:rPr>
                <w:rFonts w:ascii="Franklin Gothic Book" w:hAnsi="Franklin Gothic Book"/>
                <w:sz w:val="21"/>
                <w:szCs w:val="21"/>
              </w:rPr>
            </w:pPr>
          </w:p>
        </w:tc>
        <w:tc>
          <w:tcPr>
            <w:tcW w:w="1114" w:type="dxa"/>
          </w:tcPr>
          <w:p w14:paraId="6C77D102" w14:textId="77777777" w:rsidR="008B3069" w:rsidRPr="00790744" w:rsidRDefault="008B3069" w:rsidP="00822393">
            <w:pPr>
              <w:rPr>
                <w:rFonts w:ascii="Franklin Gothic Book" w:hAnsi="Franklin Gothic Book"/>
                <w:sz w:val="21"/>
                <w:szCs w:val="21"/>
              </w:rPr>
            </w:pPr>
          </w:p>
        </w:tc>
        <w:tc>
          <w:tcPr>
            <w:tcW w:w="1114" w:type="dxa"/>
          </w:tcPr>
          <w:p w14:paraId="4B9A1DD5" w14:textId="77777777" w:rsidR="008B3069" w:rsidRPr="00790744" w:rsidRDefault="008B3069" w:rsidP="00822393">
            <w:pPr>
              <w:rPr>
                <w:rFonts w:ascii="Franklin Gothic Book" w:hAnsi="Franklin Gothic Book"/>
                <w:sz w:val="21"/>
                <w:szCs w:val="21"/>
              </w:rPr>
            </w:pPr>
          </w:p>
        </w:tc>
      </w:tr>
      <w:tr w:rsidR="008B3069" w:rsidRPr="00790744" w14:paraId="7519F012" w14:textId="77777777" w:rsidTr="008B3069">
        <w:trPr>
          <w:trHeight w:val="569"/>
        </w:trPr>
        <w:tc>
          <w:tcPr>
            <w:tcW w:w="1418" w:type="dxa"/>
          </w:tcPr>
          <w:p w14:paraId="641DA1BE" w14:textId="77777777" w:rsidR="008B3069" w:rsidRPr="00790744" w:rsidRDefault="008B3069" w:rsidP="00822393">
            <w:pPr>
              <w:rPr>
                <w:rFonts w:ascii="Franklin Gothic Book" w:hAnsi="Franklin Gothic Book"/>
                <w:sz w:val="21"/>
                <w:szCs w:val="21"/>
              </w:rPr>
            </w:pPr>
            <w:r w:rsidRPr="00790744">
              <w:rPr>
                <w:rFonts w:ascii="Franklin Gothic Book" w:hAnsi="Franklin Gothic Book"/>
                <w:sz w:val="21"/>
                <w:szCs w:val="21"/>
              </w:rPr>
              <w:t>Finish</w:t>
            </w:r>
          </w:p>
        </w:tc>
        <w:tc>
          <w:tcPr>
            <w:tcW w:w="1134" w:type="dxa"/>
          </w:tcPr>
          <w:p w14:paraId="5FD2D15C" w14:textId="77777777" w:rsidR="008B3069" w:rsidRPr="00790744" w:rsidRDefault="008B3069" w:rsidP="00822393">
            <w:pPr>
              <w:rPr>
                <w:rFonts w:ascii="Franklin Gothic Book" w:hAnsi="Franklin Gothic Book"/>
                <w:sz w:val="21"/>
                <w:szCs w:val="21"/>
              </w:rPr>
            </w:pPr>
          </w:p>
        </w:tc>
        <w:tc>
          <w:tcPr>
            <w:tcW w:w="992" w:type="dxa"/>
          </w:tcPr>
          <w:p w14:paraId="35B6A05F" w14:textId="77777777" w:rsidR="008B3069" w:rsidRPr="00790744" w:rsidRDefault="008B3069" w:rsidP="00822393">
            <w:pPr>
              <w:rPr>
                <w:rFonts w:ascii="Franklin Gothic Book" w:hAnsi="Franklin Gothic Book"/>
                <w:sz w:val="21"/>
                <w:szCs w:val="21"/>
              </w:rPr>
            </w:pPr>
          </w:p>
        </w:tc>
        <w:tc>
          <w:tcPr>
            <w:tcW w:w="1418" w:type="dxa"/>
          </w:tcPr>
          <w:p w14:paraId="3A333035" w14:textId="77777777" w:rsidR="008B3069" w:rsidRPr="00790744" w:rsidRDefault="008B3069" w:rsidP="00822393">
            <w:pPr>
              <w:rPr>
                <w:rFonts w:ascii="Franklin Gothic Book" w:hAnsi="Franklin Gothic Book"/>
                <w:sz w:val="21"/>
                <w:szCs w:val="21"/>
              </w:rPr>
            </w:pPr>
          </w:p>
        </w:tc>
        <w:tc>
          <w:tcPr>
            <w:tcW w:w="1134" w:type="dxa"/>
          </w:tcPr>
          <w:p w14:paraId="58CD36F8" w14:textId="77777777" w:rsidR="008B3069" w:rsidRPr="00790744" w:rsidRDefault="008B3069" w:rsidP="00822393">
            <w:pPr>
              <w:rPr>
                <w:rFonts w:ascii="Franklin Gothic Book" w:hAnsi="Franklin Gothic Book"/>
                <w:sz w:val="21"/>
                <w:szCs w:val="21"/>
              </w:rPr>
            </w:pPr>
          </w:p>
        </w:tc>
        <w:tc>
          <w:tcPr>
            <w:tcW w:w="1032" w:type="dxa"/>
          </w:tcPr>
          <w:p w14:paraId="53C2C081" w14:textId="77777777" w:rsidR="008B3069" w:rsidRPr="00790744" w:rsidRDefault="008B3069" w:rsidP="00822393">
            <w:pPr>
              <w:rPr>
                <w:rFonts w:ascii="Franklin Gothic Book" w:hAnsi="Franklin Gothic Book"/>
                <w:sz w:val="21"/>
                <w:szCs w:val="21"/>
              </w:rPr>
            </w:pPr>
          </w:p>
        </w:tc>
        <w:tc>
          <w:tcPr>
            <w:tcW w:w="1114" w:type="dxa"/>
          </w:tcPr>
          <w:p w14:paraId="715FEABA" w14:textId="77777777" w:rsidR="008B3069" w:rsidRPr="00790744" w:rsidRDefault="008B3069" w:rsidP="00822393">
            <w:pPr>
              <w:rPr>
                <w:rFonts w:ascii="Franklin Gothic Book" w:hAnsi="Franklin Gothic Book"/>
                <w:sz w:val="21"/>
                <w:szCs w:val="21"/>
              </w:rPr>
            </w:pPr>
          </w:p>
        </w:tc>
        <w:tc>
          <w:tcPr>
            <w:tcW w:w="1114" w:type="dxa"/>
          </w:tcPr>
          <w:p w14:paraId="07BCE7EC" w14:textId="77777777" w:rsidR="008B3069" w:rsidRPr="00790744" w:rsidRDefault="008B3069" w:rsidP="00822393">
            <w:pPr>
              <w:rPr>
                <w:rFonts w:ascii="Franklin Gothic Book" w:hAnsi="Franklin Gothic Book"/>
                <w:sz w:val="21"/>
                <w:szCs w:val="21"/>
              </w:rPr>
            </w:pPr>
          </w:p>
        </w:tc>
      </w:tr>
    </w:tbl>
    <w:p w14:paraId="254C8A4A" w14:textId="0461F6C7" w:rsidR="00DE3F21" w:rsidRDefault="00DE3F21" w:rsidP="00155148">
      <w:pPr>
        <w:spacing w:after="0" w:line="240" w:lineRule="auto"/>
        <w:rPr>
          <w:rFonts w:ascii="Gotham" w:eastAsia="Times New Roman" w:hAnsi="Gotham" w:cs="Calibri"/>
        </w:rPr>
      </w:pPr>
    </w:p>
    <w:p w14:paraId="17168BEA" w14:textId="0D343A1A" w:rsidR="00DE3F21" w:rsidRDefault="00DE3F21" w:rsidP="00DE3F21">
      <w:pPr>
        <w:spacing w:after="0" w:line="240" w:lineRule="auto"/>
        <w:rPr>
          <w:rFonts w:ascii="Gotham" w:eastAsia="Times New Roman" w:hAnsi="Gotham" w:cs="Calibri"/>
        </w:rPr>
      </w:pPr>
      <w:r>
        <w:rPr>
          <w:rFonts w:ascii="Gotham" w:eastAsia="Times New Roman" w:hAnsi="Gotham" w:cs="Calibri"/>
          <w:color w:val="AC1C57"/>
        </w:rPr>
        <w:t>Option 3</w:t>
      </w:r>
    </w:p>
    <w:p w14:paraId="6095C294" w14:textId="4E88610D" w:rsidR="008B3069" w:rsidRPr="00E605E2" w:rsidRDefault="00E605E2" w:rsidP="00155148">
      <w:pPr>
        <w:spacing w:after="0" w:line="240" w:lineRule="auto"/>
        <w:rPr>
          <w:rFonts w:ascii="Gotham" w:eastAsia="Times New Roman" w:hAnsi="Gotham" w:cs="Calibri"/>
        </w:rPr>
      </w:pPr>
      <w:r>
        <w:rPr>
          <w:rFonts w:ascii="Gotham" w:eastAsia="Times New Roman" w:hAnsi="Gotham" w:cs="Calibri"/>
        </w:rPr>
        <w:t xml:space="preserve">You are directed to work a reduced number of hours </w:t>
      </w:r>
      <w:r>
        <w:rPr>
          <w:rFonts w:ascii="Gotham" w:eastAsia="Times New Roman" w:hAnsi="Gotham" w:cs="Calibri"/>
          <w:color w:val="AC1C57"/>
        </w:rPr>
        <w:t>(insert hours)</w:t>
      </w:r>
      <w:r>
        <w:rPr>
          <w:rFonts w:ascii="Gotham" w:eastAsia="Times New Roman" w:hAnsi="Gotham" w:cs="Calibri"/>
        </w:rPr>
        <w:t xml:space="preserve"> per week</w:t>
      </w:r>
      <w:r w:rsidR="00DE3F21">
        <w:rPr>
          <w:rFonts w:ascii="Gotham" w:eastAsia="Times New Roman" w:hAnsi="Gotham" w:cs="Calibri"/>
        </w:rPr>
        <w:t xml:space="preserve">/per fortnight/per month </w:t>
      </w:r>
      <w:r w:rsidR="00DE3F21">
        <w:rPr>
          <w:rFonts w:ascii="Gotham" w:eastAsia="Times New Roman" w:hAnsi="Gotham" w:cs="Calibri"/>
          <w:color w:val="AC1C57"/>
        </w:rPr>
        <w:t xml:space="preserve">(delete </w:t>
      </w:r>
      <w:r w:rsidR="007D6C85">
        <w:rPr>
          <w:rFonts w:ascii="Gotham" w:eastAsia="Times New Roman" w:hAnsi="Gotham" w:cs="Calibri"/>
          <w:color w:val="AC1C57"/>
        </w:rPr>
        <w:t>if not applicable</w:t>
      </w:r>
      <w:r w:rsidR="00DE3F21">
        <w:rPr>
          <w:rFonts w:ascii="Gotham" w:eastAsia="Times New Roman" w:hAnsi="Gotham" w:cs="Calibri"/>
          <w:color w:val="AC1C57"/>
        </w:rPr>
        <w:t>)</w:t>
      </w:r>
      <w:r w:rsidR="00DE3F21">
        <w:rPr>
          <w:rFonts w:ascii="Gotham" w:eastAsia="Times New Roman" w:hAnsi="Gotham" w:cs="Calibri"/>
        </w:rPr>
        <w:t>:</w:t>
      </w:r>
    </w:p>
    <w:p w14:paraId="311EA729" w14:textId="7FFF8DB5" w:rsidR="00155148" w:rsidRDefault="00155148" w:rsidP="00155148">
      <w:pPr>
        <w:spacing w:after="0" w:line="240" w:lineRule="auto"/>
        <w:rPr>
          <w:rFonts w:ascii="Gotham" w:eastAsia="Times New Roman" w:hAnsi="Gotham" w:cs="Calibri"/>
          <w:color w:val="AC1C57"/>
        </w:rPr>
      </w:pPr>
    </w:p>
    <w:p w14:paraId="56627861" w14:textId="58E40174" w:rsidR="00155148" w:rsidRDefault="00DE3F21" w:rsidP="00155148">
      <w:pPr>
        <w:spacing w:after="0" w:line="240" w:lineRule="auto"/>
        <w:rPr>
          <w:rFonts w:ascii="Gotham" w:eastAsia="Times New Roman" w:hAnsi="Gotham" w:cs="Calibri"/>
        </w:rPr>
      </w:pPr>
      <w:r>
        <w:rPr>
          <w:rFonts w:ascii="Gotham" w:eastAsia="Times New Roman" w:hAnsi="Gotham" w:cs="Calibri"/>
        </w:rPr>
        <w:t>Your hourly rate of pay will remain the same and you will receive the $1500 JobKeeper payment per fortnight unless your total earnings is more than $1500 in which case you will receive the higher amount</w:t>
      </w:r>
      <w:proofErr w:type="gramStart"/>
      <w:r>
        <w:rPr>
          <w:rFonts w:ascii="Gotham" w:eastAsia="Times New Roman" w:hAnsi="Gotham" w:cs="Calibri"/>
        </w:rPr>
        <w:t xml:space="preserve">.  </w:t>
      </w:r>
      <w:proofErr w:type="gramEnd"/>
    </w:p>
    <w:p w14:paraId="1AB0F84F" w14:textId="77777777" w:rsidR="00155148" w:rsidRDefault="00155148" w:rsidP="00155148">
      <w:pPr>
        <w:spacing w:after="0" w:line="240" w:lineRule="auto"/>
        <w:rPr>
          <w:rFonts w:ascii="Gotham" w:eastAsia="Times New Roman" w:hAnsi="Gotham" w:cs="Calibri"/>
        </w:rPr>
      </w:pPr>
    </w:p>
    <w:p w14:paraId="1232A4BA" w14:textId="16D9737A" w:rsidR="00155148" w:rsidRDefault="00DE3F21" w:rsidP="00155148">
      <w:pPr>
        <w:spacing w:after="0" w:line="240" w:lineRule="auto"/>
        <w:rPr>
          <w:rFonts w:ascii="Gotham" w:eastAsia="Times New Roman" w:hAnsi="Gotham" w:cs="Calibri"/>
        </w:rPr>
      </w:pPr>
      <w:r>
        <w:rPr>
          <w:rFonts w:ascii="Gotham" w:eastAsia="Times New Roman" w:hAnsi="Gotham" w:cs="Calibri"/>
        </w:rPr>
        <w:t xml:space="preserve">This direction will continue up until 27 September unless the company revokes or replaces this direction prior to this date. </w:t>
      </w:r>
      <w:r w:rsidR="00F05877">
        <w:rPr>
          <w:rFonts w:ascii="Gotham" w:eastAsia="Times New Roman" w:hAnsi="Gotham" w:cs="Calibri"/>
        </w:rPr>
        <w:t>T</w:t>
      </w:r>
      <w:r>
        <w:rPr>
          <w:rFonts w:ascii="Gotham" w:eastAsia="Times New Roman" w:hAnsi="Gotham" w:cs="Calibri"/>
        </w:rPr>
        <w:t xml:space="preserve">he company will keep you informed of any changed circumstances that might affect this direction. </w:t>
      </w:r>
    </w:p>
    <w:p w14:paraId="3BE6259F" w14:textId="77777777" w:rsidR="00155148" w:rsidRDefault="00155148" w:rsidP="00155148">
      <w:pPr>
        <w:spacing w:after="0" w:line="240" w:lineRule="auto"/>
        <w:rPr>
          <w:rFonts w:ascii="Gotham" w:eastAsia="Times New Roman" w:hAnsi="Gotham" w:cs="Calibri"/>
        </w:rPr>
      </w:pPr>
    </w:p>
    <w:p w14:paraId="073E2B7E" w14:textId="14A8CCF7" w:rsidR="00155148" w:rsidRDefault="007D6C85" w:rsidP="00155148">
      <w:pPr>
        <w:spacing w:after="0" w:line="240" w:lineRule="auto"/>
        <w:rPr>
          <w:rFonts w:ascii="Gotham" w:eastAsia="Times New Roman" w:hAnsi="Gotham" w:cs="Calibri"/>
        </w:rPr>
      </w:pPr>
      <w:r>
        <w:rPr>
          <w:rFonts w:ascii="Gotham" w:eastAsia="Times New Roman" w:hAnsi="Gotham" w:cs="Calibri"/>
        </w:rPr>
        <w:t>Any queries or concerns please contact me.</w:t>
      </w:r>
    </w:p>
    <w:p w14:paraId="7717355F" w14:textId="77777777" w:rsidR="00155148" w:rsidRPr="00DE1547" w:rsidRDefault="00155148" w:rsidP="00155148">
      <w:pPr>
        <w:spacing w:after="0" w:line="240" w:lineRule="auto"/>
        <w:contextualSpacing/>
        <w:rPr>
          <w:rFonts w:ascii="Gotham" w:eastAsia="Times New Roman" w:hAnsi="Gotham" w:cs="Calibri"/>
        </w:rPr>
      </w:pPr>
    </w:p>
    <w:p w14:paraId="50676AFB" w14:textId="77777777" w:rsidR="00155148" w:rsidRPr="00DE1547" w:rsidRDefault="00155148" w:rsidP="00155148">
      <w:pPr>
        <w:spacing w:after="0" w:line="240" w:lineRule="auto"/>
        <w:rPr>
          <w:rFonts w:ascii="Gotham" w:eastAsia="Times New Roman" w:hAnsi="Gotham" w:cs="Calibri"/>
        </w:rPr>
      </w:pPr>
    </w:p>
    <w:p w14:paraId="2A80078F" w14:textId="77777777" w:rsidR="00155148" w:rsidRPr="00DE1547" w:rsidRDefault="00155148" w:rsidP="00155148">
      <w:pPr>
        <w:spacing w:after="0" w:line="240" w:lineRule="auto"/>
        <w:rPr>
          <w:rFonts w:ascii="Gotham" w:eastAsia="Times New Roman" w:hAnsi="Gotham" w:cs="Calibri"/>
        </w:rPr>
      </w:pPr>
    </w:p>
    <w:p w14:paraId="0CAED3C4" w14:textId="77777777" w:rsidR="00155148" w:rsidRPr="00DE1547" w:rsidRDefault="00155148" w:rsidP="00155148">
      <w:pPr>
        <w:spacing w:after="0" w:line="240" w:lineRule="auto"/>
        <w:rPr>
          <w:rFonts w:ascii="Gotham" w:eastAsia="Times New Roman" w:hAnsi="Gotham" w:cs="Calibri"/>
        </w:rPr>
      </w:pPr>
      <w:r w:rsidRPr="00DE1547">
        <w:rPr>
          <w:rFonts w:ascii="Gotham" w:eastAsia="Times New Roman" w:hAnsi="Gotham" w:cs="Calibri"/>
        </w:rPr>
        <w:t xml:space="preserve">Yours </w:t>
      </w:r>
      <w:r>
        <w:rPr>
          <w:rFonts w:ascii="Gotham" w:eastAsia="Times New Roman" w:hAnsi="Gotham" w:cs="Calibri"/>
        </w:rPr>
        <w:t>sincerely</w:t>
      </w:r>
      <w:r w:rsidRPr="00DE1547">
        <w:rPr>
          <w:rFonts w:ascii="Gotham" w:eastAsia="Times New Roman" w:hAnsi="Gotham" w:cs="Calibri"/>
        </w:rPr>
        <w:t xml:space="preserve">, </w:t>
      </w:r>
    </w:p>
    <w:p w14:paraId="29FEBF60" w14:textId="77777777" w:rsidR="00155148" w:rsidRPr="00DE1547" w:rsidRDefault="00155148" w:rsidP="00155148">
      <w:pPr>
        <w:spacing w:after="0" w:line="240" w:lineRule="auto"/>
        <w:rPr>
          <w:rFonts w:ascii="Gotham" w:eastAsia="Times New Roman" w:hAnsi="Gotham" w:cs="Calibri"/>
        </w:rPr>
      </w:pPr>
    </w:p>
    <w:p w14:paraId="2D00900E" w14:textId="77777777" w:rsidR="00155148" w:rsidRPr="00DE1547" w:rsidRDefault="00155148" w:rsidP="00155148">
      <w:pPr>
        <w:spacing w:after="0" w:line="240" w:lineRule="auto"/>
        <w:rPr>
          <w:rFonts w:ascii="Gotham" w:eastAsia="Times New Roman" w:hAnsi="Gotham" w:cs="Calibri"/>
          <w:color w:val="AC1C57"/>
        </w:rPr>
      </w:pPr>
      <w:r w:rsidRPr="00DE1547">
        <w:rPr>
          <w:rFonts w:ascii="Gotham" w:eastAsia="Times New Roman" w:hAnsi="Gotham" w:cs="Calibri"/>
          <w:color w:val="AC1C57"/>
        </w:rPr>
        <w:t>[insert your name]</w:t>
      </w:r>
    </w:p>
    <w:p w14:paraId="09A33C2F" w14:textId="77777777" w:rsidR="00155148" w:rsidRPr="00DE1547" w:rsidRDefault="00155148" w:rsidP="00155148">
      <w:pPr>
        <w:spacing w:after="0" w:line="240" w:lineRule="auto"/>
        <w:rPr>
          <w:rFonts w:ascii="Gotham" w:eastAsia="Times New Roman" w:hAnsi="Gotham" w:cs="Calibri"/>
          <w:color w:val="AC1C57"/>
        </w:rPr>
      </w:pPr>
    </w:p>
    <w:p w14:paraId="56489B68" w14:textId="77777777" w:rsidR="00155148" w:rsidRPr="00DE1547" w:rsidRDefault="00155148" w:rsidP="00155148">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[insert your position] </w:t>
      </w:r>
    </w:p>
    <w:p w14:paraId="3A7ED7CC" w14:textId="77777777" w:rsidR="00155148" w:rsidRPr="00DE1547" w:rsidRDefault="00155148" w:rsidP="00155148">
      <w:pPr>
        <w:spacing w:after="0" w:line="240" w:lineRule="auto"/>
        <w:rPr>
          <w:rFonts w:ascii="Gotham" w:eastAsia="Times New Roman" w:hAnsi="Gotham" w:cs="Calibri"/>
          <w:color w:val="AC1C57"/>
        </w:rPr>
      </w:pPr>
      <w:r w:rsidRPr="00DE1547">
        <w:rPr>
          <w:rFonts w:ascii="Gotham" w:eastAsia="Times New Roman" w:hAnsi="Gotham" w:cs="Calibri"/>
          <w:color w:val="AC1C57"/>
        </w:rPr>
        <w:t>[insert your company]</w:t>
      </w:r>
    </w:p>
    <w:p w14:paraId="2F297FFB" w14:textId="77777777" w:rsidR="00155148" w:rsidRPr="00DE1547" w:rsidRDefault="00155148" w:rsidP="00155148">
      <w:pPr>
        <w:spacing w:after="0" w:line="240" w:lineRule="auto"/>
        <w:rPr>
          <w:rFonts w:ascii="Gotham" w:eastAsia="Times New Roman" w:hAnsi="Gotham" w:cs="Calibri"/>
          <w:color w:val="AC1C57"/>
        </w:rPr>
      </w:pPr>
    </w:p>
    <w:p w14:paraId="661F95F9" w14:textId="77777777" w:rsidR="00155148" w:rsidRPr="00DE1547" w:rsidRDefault="00155148" w:rsidP="00155148">
      <w:pPr>
        <w:spacing w:after="0" w:line="240" w:lineRule="auto"/>
        <w:rPr>
          <w:rFonts w:ascii="Gotham" w:eastAsia="Times New Roman" w:hAnsi="Gotham" w:cs="Calibri"/>
          <w:color w:val="AC1C57"/>
        </w:rPr>
      </w:pPr>
    </w:p>
    <w:p w14:paraId="64C970D5" w14:textId="77777777" w:rsidR="00155148" w:rsidRPr="00DE1547" w:rsidRDefault="00155148" w:rsidP="00155148">
      <w:pPr>
        <w:spacing w:after="0" w:line="240" w:lineRule="auto"/>
        <w:rPr>
          <w:rFonts w:ascii="Gotham" w:eastAsia="Times New Roman" w:hAnsi="Gotham" w:cs="Calibri"/>
          <w:color w:val="AC1C57"/>
        </w:rPr>
      </w:pPr>
    </w:p>
    <w:p w14:paraId="78F3FB5B" w14:textId="331F4062" w:rsidR="00DE1547" w:rsidRPr="00D34496" w:rsidRDefault="00DE1547" w:rsidP="00D34496">
      <w:pPr>
        <w:rPr>
          <w:rFonts w:ascii="Gotham" w:eastAsia="Times New Roman" w:hAnsi="Gotham" w:cs="Calibri"/>
          <w:color w:val="AC1C57"/>
        </w:rPr>
      </w:pPr>
    </w:p>
    <w:sectPr w:rsidR="00DE1547" w:rsidRPr="00D34496" w:rsidSect="00DE1547">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336A5" w14:textId="77777777" w:rsidR="008608D3" w:rsidRDefault="008608D3" w:rsidP="00DE1547">
      <w:pPr>
        <w:spacing w:after="0" w:line="240" w:lineRule="auto"/>
      </w:pPr>
      <w:r>
        <w:separator/>
      </w:r>
    </w:p>
  </w:endnote>
  <w:endnote w:type="continuationSeparator" w:id="0">
    <w:p w14:paraId="0DF08092" w14:textId="77777777" w:rsidR="008608D3" w:rsidRDefault="008608D3" w:rsidP="00DE1547">
      <w:pPr>
        <w:spacing w:after="0" w:line="240" w:lineRule="auto"/>
      </w:pPr>
      <w:r>
        <w:continuationSeparator/>
      </w:r>
    </w:p>
  </w:endnote>
  <w:endnote w:type="continuationNotice" w:id="1">
    <w:p w14:paraId="1D167D8C" w14:textId="77777777" w:rsidR="007F1C5E" w:rsidRDefault="007F1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panose1 w:val="02000504050000020004"/>
    <w:charset w:val="00"/>
    <w:family w:val="auto"/>
    <w:pitch w:val="variable"/>
    <w:sig w:usb0="800000A7" w:usb1="00000000" w:usb2="00000000" w:usb3="00000000" w:csb0="00000009"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sz w:val="24"/>
        <w:szCs w:val="24"/>
      </w:rPr>
      <w:id w:val="-1769616900"/>
      <w:docPartObj>
        <w:docPartGallery w:val="Page Numbers (Top of Page)"/>
        <w:docPartUnique/>
      </w:docPartObj>
    </w:sdtPr>
    <w:sdtEndPr/>
    <w:sdtContent>
      <w:p w14:paraId="6F17FBD3" w14:textId="77777777" w:rsidR="00B050C8" w:rsidRPr="00B050C8" w:rsidRDefault="00B050C8" w:rsidP="00B050C8">
        <w:pPr>
          <w:pBdr>
            <w:top w:val="single" w:sz="4" w:space="1" w:color="D9D9D9"/>
          </w:pBdr>
          <w:tabs>
            <w:tab w:val="center" w:pos="4513"/>
            <w:tab w:val="right" w:pos="9026"/>
          </w:tabs>
          <w:spacing w:after="0" w:line="240" w:lineRule="auto"/>
          <w:rPr>
            <w:rFonts w:ascii="Gotham" w:eastAsia="Times New Roman" w:hAnsi="Gotham" w:cs="Calibri"/>
            <w:color w:val="7F7F7F"/>
            <w:spacing w:val="60"/>
            <w:sz w:val="18"/>
            <w:szCs w:val="18"/>
          </w:rPr>
        </w:pPr>
        <w:r w:rsidRPr="00B050C8">
          <w:rPr>
            <w:rFonts w:ascii="Gotham" w:eastAsia="Times New Roman" w:hAnsi="Gotham" w:cs="Calibri"/>
            <w:sz w:val="18"/>
            <w:szCs w:val="18"/>
          </w:rPr>
          <w:t>© Copyright Employee Relations Strategies Pty Ltd 2020</w:t>
        </w:r>
        <w:r w:rsidRPr="00B050C8">
          <w:rPr>
            <w:rFonts w:ascii="Gotham" w:eastAsia="Times New Roman" w:hAnsi="Gotham" w:cs="Calibri"/>
            <w:sz w:val="18"/>
            <w:szCs w:val="18"/>
          </w:rPr>
          <w:tab/>
        </w:r>
      </w:p>
      <w:p w14:paraId="0624C5D7" w14:textId="7405AFB9" w:rsidR="00B050C8" w:rsidRPr="00B050C8" w:rsidRDefault="00B050C8" w:rsidP="00B050C8">
        <w:pPr>
          <w:pBdr>
            <w:top w:val="single" w:sz="4" w:space="1" w:color="D9D9D9"/>
          </w:pBdr>
          <w:tabs>
            <w:tab w:val="center" w:pos="4513"/>
            <w:tab w:val="right" w:pos="9026"/>
          </w:tabs>
          <w:spacing w:after="0" w:line="240" w:lineRule="auto"/>
          <w:rPr>
            <w:rFonts w:ascii="Gotham" w:eastAsia="Times New Roman" w:hAnsi="Gotham" w:cs="Calibri"/>
            <w:color w:val="7F7F7F"/>
            <w:spacing w:val="60"/>
            <w:sz w:val="18"/>
            <w:szCs w:val="18"/>
          </w:rPr>
        </w:pPr>
        <w:r w:rsidRPr="00B050C8">
          <w:rPr>
            <w:rFonts w:ascii="Gotham" w:eastAsia="Times New Roman" w:hAnsi="Gotham" w:cs="Calibri"/>
            <w:b/>
            <w:i/>
            <w:color w:val="AC1C57"/>
            <w:sz w:val="18"/>
            <w:szCs w:val="18"/>
          </w:rPr>
          <w:t xml:space="preserve">Document last reviewed – </w:t>
        </w:r>
        <w:r>
          <w:rPr>
            <w:rFonts w:ascii="Gotham" w:eastAsia="Times New Roman" w:hAnsi="Gotham" w:cs="Calibri"/>
            <w:b/>
            <w:i/>
            <w:color w:val="AC1C57"/>
            <w:sz w:val="18"/>
            <w:szCs w:val="18"/>
          </w:rPr>
          <w:t>April</w:t>
        </w:r>
        <w:r w:rsidRPr="00B050C8">
          <w:rPr>
            <w:rFonts w:ascii="Gotham" w:eastAsia="Times New Roman" w:hAnsi="Gotham" w:cs="Calibri"/>
            <w:b/>
            <w:i/>
            <w:color w:val="AC1C57"/>
            <w:sz w:val="18"/>
            <w:szCs w:val="18"/>
          </w:rPr>
          <w:t xml:space="preserve"> 2020</w:t>
        </w:r>
        <w:r w:rsidRPr="00B050C8">
          <w:rPr>
            <w:rFonts w:ascii="Gotham" w:eastAsia="Times New Roman" w:hAnsi="Gotham" w:cs="Calibri"/>
            <w:i/>
            <w:color w:val="FF0000"/>
            <w:sz w:val="18"/>
            <w:szCs w:val="18"/>
          </w:rPr>
          <w:tab/>
        </w:r>
        <w:r w:rsidRPr="00B050C8">
          <w:rPr>
            <w:rFonts w:ascii="Gotham" w:eastAsia="Times New Roman" w:hAnsi="Gotham" w:cs="Calibri"/>
            <w:sz w:val="18"/>
            <w:szCs w:val="18"/>
          </w:rPr>
          <w:tab/>
        </w:r>
      </w:p>
      <w:p w14:paraId="4BC68A11" w14:textId="77777777" w:rsidR="00B050C8" w:rsidRPr="00B050C8" w:rsidRDefault="00B050C8" w:rsidP="00B050C8">
        <w:pPr>
          <w:tabs>
            <w:tab w:val="center" w:pos="4513"/>
            <w:tab w:val="right" w:pos="9026"/>
          </w:tabs>
          <w:spacing w:after="0" w:line="240" w:lineRule="auto"/>
          <w:rPr>
            <w:rFonts w:ascii="Times New Roman" w:eastAsia="Times New Roman" w:hAnsi="Times New Roman" w:cs="Times New Roman"/>
            <w:sz w:val="24"/>
            <w:szCs w:val="24"/>
          </w:rPr>
        </w:pPr>
        <w:r w:rsidRPr="00B050C8">
          <w:rPr>
            <w:rFonts w:ascii="Gotham" w:eastAsia="Times New Roman" w:hAnsi="Gotham" w:cs="Calibri"/>
            <w:i/>
            <w:color w:val="FF0000"/>
            <w:sz w:val="18"/>
            <w:szCs w:val="18"/>
          </w:rPr>
          <w:tab/>
        </w:r>
        <w:r w:rsidRPr="00B050C8">
          <w:rPr>
            <w:rFonts w:ascii="Gotham" w:eastAsia="Times New Roman" w:hAnsi="Gotham" w:cs="Calibri"/>
            <w:i/>
            <w:color w:val="FF0000"/>
            <w:sz w:val="18"/>
            <w:szCs w:val="18"/>
          </w:rPr>
          <w:tab/>
        </w:r>
        <w:r w:rsidRPr="00B050C8">
          <w:rPr>
            <w:rFonts w:ascii="Gotham" w:eastAsia="Times New Roman" w:hAnsi="Gotham" w:cs="Times New Roman"/>
            <w:sz w:val="18"/>
            <w:szCs w:val="18"/>
          </w:rPr>
          <w:t xml:space="preserve">Page </w:t>
        </w:r>
        <w:r w:rsidRPr="00B050C8">
          <w:rPr>
            <w:rFonts w:ascii="Gotham" w:eastAsia="Times New Roman" w:hAnsi="Gotham" w:cs="Times New Roman"/>
            <w:bCs/>
            <w:sz w:val="18"/>
            <w:szCs w:val="18"/>
          </w:rPr>
          <w:fldChar w:fldCharType="begin"/>
        </w:r>
        <w:r w:rsidRPr="00B050C8">
          <w:rPr>
            <w:rFonts w:ascii="Gotham" w:eastAsia="Times New Roman" w:hAnsi="Gotham" w:cs="Times New Roman"/>
            <w:bCs/>
            <w:sz w:val="18"/>
            <w:szCs w:val="18"/>
          </w:rPr>
          <w:instrText xml:space="preserve"> PAGE </w:instrText>
        </w:r>
        <w:r w:rsidRPr="00B050C8">
          <w:rPr>
            <w:rFonts w:ascii="Gotham" w:eastAsia="Times New Roman" w:hAnsi="Gotham" w:cs="Times New Roman"/>
            <w:bCs/>
            <w:sz w:val="18"/>
            <w:szCs w:val="18"/>
          </w:rPr>
          <w:fldChar w:fldCharType="separate"/>
        </w:r>
        <w:r w:rsidRPr="00B050C8">
          <w:rPr>
            <w:rFonts w:ascii="Gotham" w:eastAsia="Times New Roman" w:hAnsi="Gotham" w:cs="Times New Roman"/>
            <w:bCs/>
            <w:sz w:val="18"/>
            <w:szCs w:val="18"/>
          </w:rPr>
          <w:t>1</w:t>
        </w:r>
        <w:r w:rsidRPr="00B050C8">
          <w:rPr>
            <w:rFonts w:ascii="Gotham" w:eastAsia="Times New Roman" w:hAnsi="Gotham" w:cs="Times New Roman"/>
            <w:bCs/>
            <w:sz w:val="18"/>
            <w:szCs w:val="18"/>
          </w:rPr>
          <w:fldChar w:fldCharType="end"/>
        </w:r>
        <w:r w:rsidRPr="00B050C8">
          <w:rPr>
            <w:rFonts w:ascii="Gotham" w:eastAsia="Times New Roman" w:hAnsi="Gotham" w:cs="Times New Roman"/>
            <w:sz w:val="18"/>
            <w:szCs w:val="18"/>
          </w:rPr>
          <w:t xml:space="preserve"> of </w:t>
        </w:r>
        <w:r w:rsidRPr="00B050C8">
          <w:rPr>
            <w:rFonts w:ascii="Gotham" w:eastAsia="Times New Roman" w:hAnsi="Gotham" w:cs="Times New Roman"/>
            <w:bCs/>
            <w:sz w:val="18"/>
            <w:szCs w:val="18"/>
          </w:rPr>
          <w:fldChar w:fldCharType="begin"/>
        </w:r>
        <w:r w:rsidRPr="00B050C8">
          <w:rPr>
            <w:rFonts w:ascii="Gotham" w:eastAsia="Times New Roman" w:hAnsi="Gotham" w:cs="Times New Roman"/>
            <w:bCs/>
            <w:sz w:val="18"/>
            <w:szCs w:val="18"/>
          </w:rPr>
          <w:instrText xml:space="preserve"> NUMPAGES  </w:instrText>
        </w:r>
        <w:r w:rsidRPr="00B050C8">
          <w:rPr>
            <w:rFonts w:ascii="Gotham" w:eastAsia="Times New Roman" w:hAnsi="Gotham" w:cs="Times New Roman"/>
            <w:bCs/>
            <w:sz w:val="18"/>
            <w:szCs w:val="18"/>
          </w:rPr>
          <w:fldChar w:fldCharType="separate"/>
        </w:r>
        <w:r w:rsidRPr="00B050C8">
          <w:rPr>
            <w:rFonts w:ascii="Gotham" w:eastAsia="Times New Roman" w:hAnsi="Gotham" w:cs="Times New Roman"/>
            <w:bCs/>
            <w:sz w:val="18"/>
            <w:szCs w:val="18"/>
          </w:rPr>
          <w:t>3</w:t>
        </w:r>
        <w:r w:rsidRPr="00B050C8">
          <w:rPr>
            <w:rFonts w:ascii="Gotham" w:eastAsia="Times New Roman" w:hAnsi="Gotham" w:cs="Times New Roman"/>
            <w:bCs/>
            <w:sz w:val="18"/>
            <w:szCs w:val="18"/>
          </w:rPr>
          <w:fldChar w:fldCharType="end"/>
        </w:r>
      </w:p>
    </w:sdtContent>
  </w:sdt>
  <w:p w14:paraId="4A4D0590" w14:textId="77777777" w:rsidR="00B050C8" w:rsidRDefault="00B0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6FAF4" w14:textId="77777777" w:rsidR="008608D3" w:rsidRDefault="008608D3" w:rsidP="00DE1547">
      <w:pPr>
        <w:spacing w:after="0" w:line="240" w:lineRule="auto"/>
      </w:pPr>
      <w:r>
        <w:separator/>
      </w:r>
    </w:p>
  </w:footnote>
  <w:footnote w:type="continuationSeparator" w:id="0">
    <w:p w14:paraId="1039C1FE" w14:textId="77777777" w:rsidR="008608D3" w:rsidRDefault="008608D3" w:rsidP="00DE1547">
      <w:pPr>
        <w:spacing w:after="0" w:line="240" w:lineRule="auto"/>
      </w:pPr>
      <w:r>
        <w:continuationSeparator/>
      </w:r>
    </w:p>
  </w:footnote>
  <w:footnote w:type="continuationNotice" w:id="1">
    <w:p w14:paraId="3490092B" w14:textId="77777777" w:rsidR="007F1C5E" w:rsidRDefault="007F1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1EFF" w14:textId="77777777" w:rsidR="00DE1547" w:rsidRPr="00DE1547" w:rsidRDefault="00DE1547" w:rsidP="00DE1547">
    <w:pPr>
      <w:spacing w:after="0" w:line="240" w:lineRule="auto"/>
      <w:jc w:val="center"/>
      <w:rPr>
        <w:rFonts w:ascii="Gotham" w:eastAsia="Times New Roman" w:hAnsi="Gotham" w:cs="Calibri"/>
        <w:b/>
        <w:color w:val="AC1C57"/>
        <w:sz w:val="28"/>
        <w:szCs w:val="28"/>
        <w:lang w:eastAsia="en-AU"/>
      </w:rPr>
    </w:pPr>
    <w:r w:rsidRPr="00DE1547">
      <w:rPr>
        <w:rFonts w:ascii="Gotham" w:eastAsia="Times New Roman" w:hAnsi="Gotham" w:cs="Calibri"/>
        <w:b/>
        <w:color w:val="AC1C57"/>
        <w:sz w:val="28"/>
        <w:szCs w:val="28"/>
        <w:lang w:eastAsia="en-AU"/>
      </w:rPr>
      <w:t>[Insert Company Letterhead and/or Branding]</w:t>
    </w:r>
  </w:p>
  <w:p w14:paraId="4AD57928" w14:textId="77777777" w:rsidR="00DE1547" w:rsidRDefault="00DE1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81A5C"/>
    <w:multiLevelType w:val="hybridMultilevel"/>
    <w:tmpl w:val="CFA45B1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6D1F58"/>
    <w:multiLevelType w:val="hybridMultilevel"/>
    <w:tmpl w:val="3BD01ACA"/>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 w15:restartNumberingAfterBreak="0">
    <w:nsid w:val="35B104A2"/>
    <w:multiLevelType w:val="hybridMultilevel"/>
    <w:tmpl w:val="99968038"/>
    <w:lvl w:ilvl="0" w:tplc="F2BCA6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C34A9"/>
    <w:multiLevelType w:val="hybridMultilevel"/>
    <w:tmpl w:val="FFB45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A2"/>
    <w:rsid w:val="00012ED2"/>
    <w:rsid w:val="000D2003"/>
    <w:rsid w:val="00150A6C"/>
    <w:rsid w:val="00155148"/>
    <w:rsid w:val="002C6A3D"/>
    <w:rsid w:val="00363E2D"/>
    <w:rsid w:val="003F1AAA"/>
    <w:rsid w:val="004533CD"/>
    <w:rsid w:val="004901EC"/>
    <w:rsid w:val="005433BC"/>
    <w:rsid w:val="00555476"/>
    <w:rsid w:val="00591DA2"/>
    <w:rsid w:val="005A22EC"/>
    <w:rsid w:val="005C0920"/>
    <w:rsid w:val="006E7D40"/>
    <w:rsid w:val="00705E81"/>
    <w:rsid w:val="00740CB3"/>
    <w:rsid w:val="007B5B1D"/>
    <w:rsid w:val="007C7950"/>
    <w:rsid w:val="007D6C85"/>
    <w:rsid w:val="007F1C5E"/>
    <w:rsid w:val="00805AA3"/>
    <w:rsid w:val="008608D3"/>
    <w:rsid w:val="008B3069"/>
    <w:rsid w:val="008C4E30"/>
    <w:rsid w:val="009162E5"/>
    <w:rsid w:val="009D2ED8"/>
    <w:rsid w:val="009E3F57"/>
    <w:rsid w:val="00AF3ED0"/>
    <w:rsid w:val="00B050C8"/>
    <w:rsid w:val="00BE658C"/>
    <w:rsid w:val="00C22B13"/>
    <w:rsid w:val="00C80FE8"/>
    <w:rsid w:val="00D34496"/>
    <w:rsid w:val="00D548B6"/>
    <w:rsid w:val="00D76403"/>
    <w:rsid w:val="00D91ACE"/>
    <w:rsid w:val="00DD150C"/>
    <w:rsid w:val="00DE1547"/>
    <w:rsid w:val="00DE3F21"/>
    <w:rsid w:val="00E5469C"/>
    <w:rsid w:val="00E605E2"/>
    <w:rsid w:val="00E744AD"/>
    <w:rsid w:val="00F05877"/>
    <w:rsid w:val="00F8686A"/>
    <w:rsid w:val="09D67F99"/>
    <w:rsid w:val="2C736774"/>
    <w:rsid w:val="4BB0D362"/>
    <w:rsid w:val="7CAF2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EF96"/>
  <w15:chartTrackingRefBased/>
  <w15:docId w15:val="{7B8DD518-81B3-4485-8034-E5AA2E79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1"/>
    <w:pPr>
      <w:ind w:left="720"/>
      <w:contextualSpacing/>
    </w:pPr>
  </w:style>
  <w:style w:type="character" w:styleId="Hyperlink">
    <w:name w:val="Hyperlink"/>
    <w:basedOn w:val="DefaultParagraphFont"/>
    <w:uiPriority w:val="99"/>
    <w:unhideWhenUsed/>
    <w:rsid w:val="009162E5"/>
    <w:rPr>
      <w:color w:val="0563C1" w:themeColor="hyperlink"/>
      <w:u w:val="single"/>
    </w:rPr>
  </w:style>
  <w:style w:type="character" w:styleId="UnresolvedMention">
    <w:name w:val="Unresolved Mention"/>
    <w:basedOn w:val="DefaultParagraphFont"/>
    <w:uiPriority w:val="99"/>
    <w:semiHidden/>
    <w:unhideWhenUsed/>
    <w:rsid w:val="009162E5"/>
    <w:rPr>
      <w:color w:val="605E5C"/>
      <w:shd w:val="clear" w:color="auto" w:fill="E1DFDD"/>
    </w:rPr>
  </w:style>
  <w:style w:type="character" w:styleId="Strong">
    <w:name w:val="Strong"/>
    <w:basedOn w:val="DefaultParagraphFont"/>
    <w:uiPriority w:val="22"/>
    <w:qFormat/>
    <w:rsid w:val="004901EC"/>
    <w:rPr>
      <w:b/>
      <w:bCs/>
    </w:rPr>
  </w:style>
  <w:style w:type="paragraph" w:styleId="Header">
    <w:name w:val="header"/>
    <w:basedOn w:val="Normal"/>
    <w:link w:val="HeaderChar"/>
    <w:uiPriority w:val="99"/>
    <w:unhideWhenUsed/>
    <w:rsid w:val="00DE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547"/>
  </w:style>
  <w:style w:type="paragraph" w:styleId="Footer">
    <w:name w:val="footer"/>
    <w:basedOn w:val="Normal"/>
    <w:link w:val="FooterChar"/>
    <w:uiPriority w:val="99"/>
    <w:unhideWhenUsed/>
    <w:rsid w:val="00DE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547"/>
  </w:style>
  <w:style w:type="table" w:styleId="TableGrid">
    <w:name w:val="Table Grid"/>
    <w:basedOn w:val="TableNormal"/>
    <w:uiPriority w:val="39"/>
    <w:rsid w:val="008B30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strategies.com.au/conta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rstrategies.com.au/jobkeeperlegislationandthefw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2C03E79766D04691A1E4B48A1E9052" ma:contentTypeVersion="11" ma:contentTypeDescription="Create a new document." ma:contentTypeScope="" ma:versionID="3c7ecbd59f8102696ec0af1af5a0fe07">
  <xsd:schema xmlns:xsd="http://www.w3.org/2001/XMLSchema" xmlns:xs="http://www.w3.org/2001/XMLSchema" xmlns:p="http://schemas.microsoft.com/office/2006/metadata/properties" xmlns:ns2="e4bdb522-59d5-41d4-8463-6cffef8794b7" xmlns:ns3="3d16e8d9-3146-4114-9afd-4aab64a03c11" targetNamespace="http://schemas.microsoft.com/office/2006/metadata/properties" ma:root="true" ma:fieldsID="0434091ec30fe9f1f89eb653edd5420f" ns2:_="" ns3:_="">
    <xsd:import namespace="e4bdb522-59d5-41d4-8463-6cffef8794b7"/>
    <xsd:import namespace="3d16e8d9-3146-4114-9afd-4aab64a03c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db522-59d5-41d4-8463-6cffef8794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6e8d9-3146-4114-9afd-4aab64a03c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427CA-03E7-4C3A-8ABC-57C5125C4C55}">
  <ds:schemaRefs>
    <ds:schemaRef ds:uri="http://schemas.microsoft.com/sharepoint/v3/contenttype/forms"/>
  </ds:schemaRefs>
</ds:datastoreItem>
</file>

<file path=customXml/itemProps2.xml><?xml version="1.0" encoding="utf-8"?>
<ds:datastoreItem xmlns:ds="http://schemas.openxmlformats.org/officeDocument/2006/customXml" ds:itemID="{A3ECD154-679A-4340-9BFC-9A1315486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db522-59d5-41d4-8463-6cffef8794b7"/>
    <ds:schemaRef ds:uri="3d16e8d9-3146-4114-9afd-4aab64a0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89588-FDBC-4660-A6B7-3D488BA332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16e8d9-3146-4114-9afd-4aab64a03c11"/>
    <ds:schemaRef ds:uri="e4bdb522-59d5-41d4-8463-6cffef8794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Links>
    <vt:vector size="12" baseType="variant">
      <vt:variant>
        <vt:i4>1966160</vt:i4>
      </vt:variant>
      <vt:variant>
        <vt:i4>3</vt:i4>
      </vt:variant>
      <vt:variant>
        <vt:i4>0</vt:i4>
      </vt:variant>
      <vt:variant>
        <vt:i4>5</vt:i4>
      </vt:variant>
      <vt:variant>
        <vt:lpwstr>https://erstrategies.com.au/contact/</vt:lpwstr>
      </vt:variant>
      <vt:variant>
        <vt:lpwstr/>
      </vt:variant>
      <vt:variant>
        <vt:i4>7602230</vt:i4>
      </vt:variant>
      <vt:variant>
        <vt:i4>0</vt:i4>
      </vt:variant>
      <vt:variant>
        <vt:i4>0</vt:i4>
      </vt:variant>
      <vt:variant>
        <vt:i4>5</vt:i4>
      </vt:variant>
      <vt:variant>
        <vt:lpwstr>https://erstrategies.com.au/jobkeeperlegislationandthefwa/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Baumgartner</dc:creator>
  <cp:keywords/>
  <dc:description/>
  <cp:lastModifiedBy>Georgia Croxen</cp:lastModifiedBy>
  <cp:revision>8</cp:revision>
  <dcterms:created xsi:type="dcterms:W3CDTF">2020-04-21T23:55:00Z</dcterms:created>
  <dcterms:modified xsi:type="dcterms:W3CDTF">2020-04-22T00:14:00Z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0x010100F82C03E79766D04691A1E4B48A1E9052</vt:lpwstr>
  </property>
</Properties>
</file>